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A374F" w:rsidRPr="00702EC5" w:rsidRDefault="009A374F" w:rsidP="009A374F">
      <w:pPr>
        <w:spacing w:line="560" w:lineRule="exact"/>
        <w:jc w:val="both"/>
        <w:rPr>
          <w:rFonts w:ascii="Arial" w:hAnsi="Arial" w:cs="Arial"/>
          <w:b/>
          <w:sz w:val="22"/>
          <w:szCs w:val="22"/>
        </w:rPr>
      </w:pPr>
      <w:r w:rsidRPr="00213D7A">
        <w:rPr>
          <w:rFonts w:ascii="Arial" w:hAnsi="Arial" w:cs="Arial"/>
          <w:noProof/>
          <w:color w:val="FF0000"/>
          <w:sz w:val="22"/>
          <w:szCs w:val="22"/>
          <w:lang w:eastAsia="it-IT"/>
        </w:rPr>
        <w:drawing>
          <wp:anchor distT="0" distB="0" distL="114300" distR="114300" simplePos="0" relativeHeight="251659264" behindDoc="0" locked="0" layoutInCell="1" allowOverlap="1" wp14:anchorId="0B1958AA" wp14:editId="666B2B4D">
            <wp:simplePos x="0" y="0"/>
            <wp:positionH relativeFrom="column">
              <wp:posOffset>1009650</wp:posOffset>
            </wp:positionH>
            <wp:positionV relativeFrom="paragraph">
              <wp:posOffset>-521335</wp:posOffset>
            </wp:positionV>
            <wp:extent cx="1323975" cy="714375"/>
            <wp:effectExtent l="19050" t="0" r="9525" b="0"/>
            <wp:wrapNone/>
            <wp:docPr id="34"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01.LOGO CREA CMYB.jpg"/>
                    <pic:cNvPicPr/>
                  </pic:nvPicPr>
                  <pic:blipFill>
                    <a:blip r:embed="rId8">
                      <a:extLst>
                        <a:ext uri="{28A0092B-C50C-407E-A947-70E740481C1C}">
                          <a14:useLocalDpi xmlns:a14="http://schemas.microsoft.com/office/drawing/2010/main" val="0"/>
                        </a:ext>
                      </a:extLst>
                    </a:blip>
                    <a:stretch>
                      <a:fillRect/>
                    </a:stretch>
                  </pic:blipFill>
                  <pic:spPr>
                    <a:xfrm>
                      <a:off x="0" y="0"/>
                      <a:ext cx="1323975" cy="714375"/>
                    </a:xfrm>
                    <a:prstGeom prst="rect">
                      <a:avLst/>
                    </a:prstGeom>
                  </pic:spPr>
                </pic:pic>
              </a:graphicData>
            </a:graphic>
          </wp:anchor>
        </w:drawing>
      </w:r>
      <w:r w:rsidRPr="00213D7A">
        <w:rPr>
          <w:rFonts w:ascii="Arial" w:hAnsi="Arial" w:cs="Arial"/>
          <w:noProof/>
          <w:color w:val="FF0000"/>
          <w:sz w:val="22"/>
          <w:szCs w:val="22"/>
          <w:lang w:eastAsia="it-IT"/>
        </w:rPr>
        <mc:AlternateContent>
          <mc:Choice Requires="wps">
            <w:drawing>
              <wp:anchor distT="45720" distB="45720" distL="114300" distR="114300" simplePos="0" relativeHeight="251660288" behindDoc="0" locked="0" layoutInCell="1" allowOverlap="1" wp14:anchorId="327D9621" wp14:editId="16F53633">
                <wp:simplePos x="0" y="0"/>
                <wp:positionH relativeFrom="column">
                  <wp:posOffset>2505075</wp:posOffset>
                </wp:positionH>
                <wp:positionV relativeFrom="page">
                  <wp:posOffset>354965</wp:posOffset>
                </wp:positionV>
                <wp:extent cx="1225550" cy="733425"/>
                <wp:effectExtent l="0" t="0" r="0" b="9525"/>
                <wp:wrapSquare wrapText="bothSides"/>
                <wp:docPr id="35" name="Casella di testo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5550" cy="733425"/>
                        </a:xfrm>
                        <a:prstGeom prst="rect">
                          <a:avLst/>
                        </a:prstGeom>
                        <a:solidFill>
                          <a:srgbClr val="FFFFFF"/>
                        </a:solidFill>
                        <a:ln w="9525">
                          <a:solidFill>
                            <a:srgbClr val="000000"/>
                          </a:solidFill>
                          <a:miter lim="800000"/>
                          <a:headEnd/>
                          <a:tailEnd/>
                        </a:ln>
                      </wps:spPr>
                      <wps:txbx>
                        <w:txbxContent>
                          <w:p w:rsidR="009A374F" w:rsidRPr="00DF5707" w:rsidRDefault="009A374F" w:rsidP="009A374F">
                            <w:pPr>
                              <w:jc w:val="center"/>
                              <w:rPr>
                                <w:rFonts w:ascii="Arial" w:hAnsi="Arial" w:cs="Arial"/>
                                <w:sz w:val="22"/>
                                <w:szCs w:val="22"/>
                                <w:lang w:eastAsia="it-IT"/>
                              </w:rPr>
                            </w:pPr>
                            <w:r w:rsidRPr="00DF5707">
                              <w:rPr>
                                <w:rFonts w:ascii="Arial" w:hAnsi="Arial" w:cs="Arial"/>
                                <w:sz w:val="22"/>
                                <w:szCs w:val="22"/>
                                <w:lang w:eastAsia="it-IT"/>
                              </w:rPr>
                              <w:t>[</w:t>
                            </w:r>
                            <w:proofErr w:type="spellStart"/>
                            <w:r w:rsidRPr="00DF5707">
                              <w:rPr>
                                <w:rFonts w:ascii="Arial" w:hAnsi="Arial" w:cs="Arial"/>
                                <w:sz w:val="22"/>
                                <w:szCs w:val="22"/>
                                <w:lang w:eastAsia="it-IT"/>
                              </w:rPr>
                              <w:t>Ev</w:t>
                            </w:r>
                            <w:proofErr w:type="spellEnd"/>
                            <w:r w:rsidRPr="00DF5707">
                              <w:rPr>
                                <w:rFonts w:ascii="Arial" w:hAnsi="Arial" w:cs="Arial"/>
                                <w:sz w:val="22"/>
                                <w:szCs w:val="22"/>
                                <w:lang w:eastAsia="it-IT"/>
                              </w:rPr>
                              <w:t>. Logo della Controparte]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27D9621" id="_x0000_t202" coordsize="21600,21600" o:spt="202" path="m,l,21600r21600,l21600,xe">
                <v:stroke joinstyle="miter"/>
                <v:path gradientshapeok="t" o:connecttype="rect"/>
              </v:shapetype>
              <v:shape id="Casella di testo 35" o:spid="_x0000_s1026" type="#_x0000_t202" style="position:absolute;left:0;text-align:left;margin-left:197.25pt;margin-top:27.95pt;width:96.5pt;height:57.75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">
                <v:textbox>
                  <w:txbxContent>
                    <w:p w:rsidR="009A374F" w:rsidRPr="00DF5707" w:rsidRDefault="009A374F" w:rsidP="009A374F">
                      <w:pPr>
                        <w:jc w:val="center"/>
                        <w:rPr>
                          <w:rFonts w:ascii="Arial" w:hAnsi="Arial" w:cs="Arial"/>
                          <w:sz w:val="22"/>
                          <w:szCs w:val="22"/>
                          <w:lang w:eastAsia="it-IT"/>
                        </w:rPr>
                      </w:pPr>
                      <w:r w:rsidRPr="00DF5707">
                        <w:rPr>
                          <w:rFonts w:ascii="Arial" w:hAnsi="Arial" w:cs="Arial"/>
                          <w:sz w:val="22"/>
                          <w:szCs w:val="22"/>
                          <w:lang w:eastAsia="it-IT"/>
                        </w:rPr>
                        <w:t>[</w:t>
                      </w:r>
                      <w:proofErr w:type="spellStart"/>
                      <w:r w:rsidRPr="00DF5707">
                        <w:rPr>
                          <w:rFonts w:ascii="Arial" w:hAnsi="Arial" w:cs="Arial"/>
                          <w:sz w:val="22"/>
                          <w:szCs w:val="22"/>
                          <w:lang w:eastAsia="it-IT"/>
                        </w:rPr>
                        <w:t>Ev</w:t>
                      </w:r>
                      <w:proofErr w:type="spellEnd"/>
                      <w:r w:rsidRPr="00DF5707">
                        <w:rPr>
                          <w:rFonts w:ascii="Arial" w:hAnsi="Arial" w:cs="Arial"/>
                          <w:sz w:val="22"/>
                          <w:szCs w:val="22"/>
                          <w:lang w:eastAsia="it-IT"/>
                        </w:rPr>
                        <w:t>. Logo della Controparte]</w:t>
                      </w:r>
                    </w:p>
                  </w:txbxContent>
                </v:textbox>
                <w10:wrap type="square" anchory="page"/>
              </v:shape>
            </w:pict>
          </mc:Fallback>
        </mc:AlternateContent>
      </w:r>
    </w:p>
    <w:p w:rsidR="00702EC5" w:rsidRPr="00702EC5" w:rsidRDefault="00702EC5" w:rsidP="00702EC5">
      <w:pPr>
        <w:spacing w:line="560" w:lineRule="exact"/>
        <w:jc w:val="right"/>
        <w:rPr>
          <w:rFonts w:ascii="Arial" w:hAnsi="Arial" w:cs="Arial"/>
          <w:b/>
          <w:color w:val="FF0000"/>
        </w:rPr>
      </w:pPr>
      <w:r w:rsidRPr="00702EC5">
        <w:rPr>
          <w:rFonts w:ascii="Arial" w:hAnsi="Arial" w:cs="Arial"/>
          <w:b/>
          <w:color w:val="FF0000"/>
        </w:rPr>
        <w:t>Allegato 5</w:t>
      </w:r>
    </w:p>
    <w:p w:rsidR="00126E87" w:rsidRPr="009A374F" w:rsidRDefault="00126E87" w:rsidP="00126E87">
      <w:pPr>
        <w:spacing w:line="560" w:lineRule="exact"/>
        <w:jc w:val="both"/>
        <w:rPr>
          <w:rFonts w:ascii="Arial" w:hAnsi="Arial" w:cs="Arial"/>
          <w:b/>
          <w:sz w:val="22"/>
          <w:szCs w:val="22"/>
        </w:rPr>
      </w:pPr>
      <w:r w:rsidRPr="00FF651D">
        <w:rPr>
          <w:rFonts w:ascii="Arial" w:hAnsi="Arial" w:cs="Arial"/>
          <w:b/>
          <w:i/>
          <w:color w:val="FF0000"/>
          <w:sz w:val="22"/>
          <w:szCs w:val="22"/>
        </w:rPr>
        <w:t>T</w:t>
      </w:r>
      <w:r>
        <w:rPr>
          <w:rFonts w:ascii="Arial" w:hAnsi="Arial" w:cs="Arial"/>
          <w:b/>
          <w:i/>
          <w:color w:val="FF0000"/>
          <w:sz w:val="22"/>
          <w:szCs w:val="22"/>
        </w:rPr>
        <w:t>RASFERIMENTO A SOGGETTI PUBBLICI O PRIVATI DI CONTRIBUTI PROVENIENTI DA FINANZIAMENTI OTTENUTI A SEGUITO DI PROCEDURE COMPETITIVE (PARTE TERZA)</w:t>
      </w:r>
    </w:p>
    <w:p w:rsidR="009A374F" w:rsidRPr="009A374F" w:rsidRDefault="009A374F" w:rsidP="009A374F">
      <w:pPr>
        <w:spacing w:line="560" w:lineRule="exact"/>
        <w:jc w:val="both"/>
        <w:rPr>
          <w:rFonts w:ascii="Arial" w:hAnsi="Arial" w:cs="Arial"/>
          <w:b/>
          <w:sz w:val="22"/>
          <w:szCs w:val="22"/>
        </w:rPr>
      </w:pPr>
      <w:r w:rsidRPr="009A374F">
        <w:rPr>
          <w:rFonts w:ascii="Arial" w:hAnsi="Arial" w:cs="Arial"/>
          <w:b/>
          <w:sz w:val="22"/>
          <w:szCs w:val="22"/>
        </w:rPr>
        <w:t>CONVENZIONE DI RICERCA PER LE ATTIVITA’ DEL PROGETTO (indicare il nome del progetto di ricerca)</w:t>
      </w:r>
    </w:p>
    <w:p w:rsidR="009A374F" w:rsidRPr="009A374F" w:rsidRDefault="009A374F" w:rsidP="009A374F">
      <w:pPr>
        <w:spacing w:line="560" w:lineRule="exact"/>
        <w:jc w:val="both"/>
        <w:rPr>
          <w:rFonts w:ascii="Arial" w:hAnsi="Arial" w:cs="Arial"/>
          <w:b/>
          <w:sz w:val="22"/>
          <w:szCs w:val="22"/>
        </w:rPr>
      </w:pPr>
      <w:r w:rsidRPr="009A374F">
        <w:rPr>
          <w:rFonts w:ascii="Arial" w:hAnsi="Arial" w:cs="Arial"/>
          <w:b/>
          <w:sz w:val="22"/>
          <w:szCs w:val="22"/>
        </w:rPr>
        <w:t xml:space="preserve">FINANZIATO </w:t>
      </w:r>
      <w:r w:rsidR="001E51BF" w:rsidRPr="009A374F">
        <w:rPr>
          <w:rFonts w:ascii="Arial" w:hAnsi="Arial" w:cs="Arial"/>
          <w:b/>
          <w:sz w:val="22"/>
          <w:szCs w:val="22"/>
        </w:rPr>
        <w:t>dal (</w:t>
      </w:r>
      <w:r w:rsidRPr="009A374F">
        <w:rPr>
          <w:rFonts w:ascii="Arial" w:hAnsi="Arial" w:cs="Arial"/>
          <w:b/>
          <w:sz w:val="22"/>
          <w:szCs w:val="22"/>
        </w:rPr>
        <w:t>indicare il Soggetto finanziatore) con (indicare gli estremi del provvedimento)</w:t>
      </w:r>
    </w:p>
    <w:p w:rsidR="009A374F" w:rsidRPr="009A374F" w:rsidRDefault="009A374F" w:rsidP="009A374F">
      <w:pPr>
        <w:spacing w:line="560" w:lineRule="exact"/>
        <w:jc w:val="center"/>
        <w:rPr>
          <w:rFonts w:ascii="Arial" w:hAnsi="Arial" w:cs="Arial"/>
          <w:b/>
          <w:sz w:val="22"/>
          <w:szCs w:val="22"/>
        </w:rPr>
      </w:pPr>
      <w:r w:rsidRPr="009A374F">
        <w:rPr>
          <w:rFonts w:ascii="Arial" w:hAnsi="Arial" w:cs="Arial"/>
          <w:b/>
          <w:sz w:val="22"/>
          <w:szCs w:val="22"/>
        </w:rPr>
        <w:t>TRA</w:t>
      </w:r>
    </w:p>
    <w:p w:rsidR="009C5ED7" w:rsidRDefault="009C5ED7" w:rsidP="009C5ED7">
      <w:pPr>
        <w:spacing w:line="560" w:lineRule="exact"/>
        <w:jc w:val="both"/>
        <w:rPr>
          <w:rFonts w:ascii="Arial" w:hAnsi="Arial" w:cs="Arial"/>
          <w:sz w:val="22"/>
          <w:szCs w:val="22"/>
        </w:rPr>
      </w:pPr>
      <w:r w:rsidRPr="009A374F">
        <w:rPr>
          <w:rFonts w:ascii="Arial" w:hAnsi="Arial" w:cs="Arial"/>
          <w:sz w:val="22"/>
          <w:szCs w:val="22"/>
        </w:rPr>
        <w:t>Il Consiglio per la ricerca in agricoltura e l'analisi dell'economia agraria – Centro …………. (CREA-XX), di seguito denominato “</w:t>
      </w:r>
      <w:r w:rsidR="00F62F1E">
        <w:rPr>
          <w:rFonts w:ascii="Arial" w:hAnsi="Arial" w:cs="Arial"/>
          <w:b/>
          <w:sz w:val="22"/>
          <w:szCs w:val="22"/>
        </w:rPr>
        <w:t>Beneficiario</w:t>
      </w:r>
      <w:r w:rsidRPr="009A374F">
        <w:rPr>
          <w:rFonts w:ascii="Arial" w:hAnsi="Arial" w:cs="Arial"/>
          <w:sz w:val="22"/>
          <w:szCs w:val="22"/>
        </w:rPr>
        <w:t>”, avente sede legale in Via Po 14, 00198 Roma, C.F. 97231970589, Partita IVA 08183101008 e sede operativa in via________ città______ (___)</w:t>
      </w:r>
      <w:r w:rsidR="00A70671">
        <w:rPr>
          <w:rFonts w:ascii="Arial" w:hAnsi="Arial" w:cs="Arial"/>
          <w:sz w:val="22"/>
          <w:szCs w:val="22"/>
        </w:rPr>
        <w:t xml:space="preserve"> </w:t>
      </w:r>
      <w:r w:rsidR="00A70671" w:rsidRPr="00A70671">
        <w:rPr>
          <w:rFonts w:ascii="Arial" w:hAnsi="Arial" w:cs="Arial"/>
          <w:sz w:val="22"/>
          <w:szCs w:val="22"/>
        </w:rPr>
        <w:t xml:space="preserve">rappresentato dal Direttore del Centro (CREA-XX) _______________ nell’esercizio delle sue funzioni, nominato con Decreto n.____ del </w:t>
      </w:r>
      <w:r w:rsidR="00A70671">
        <w:rPr>
          <w:rFonts w:ascii="Arial" w:hAnsi="Arial" w:cs="Arial"/>
          <w:sz w:val="22"/>
          <w:szCs w:val="22"/>
        </w:rPr>
        <w:t>______</w:t>
      </w:r>
    </w:p>
    <w:p w:rsidR="009A374F" w:rsidRPr="009A374F" w:rsidRDefault="009A374F" w:rsidP="009A374F">
      <w:pPr>
        <w:spacing w:line="560" w:lineRule="exact"/>
        <w:jc w:val="center"/>
        <w:rPr>
          <w:rFonts w:ascii="Arial" w:hAnsi="Arial" w:cs="Arial"/>
          <w:b/>
          <w:sz w:val="22"/>
          <w:szCs w:val="22"/>
        </w:rPr>
      </w:pPr>
      <w:r w:rsidRPr="009A374F">
        <w:rPr>
          <w:rFonts w:ascii="Arial" w:hAnsi="Arial" w:cs="Arial"/>
          <w:b/>
          <w:sz w:val="22"/>
          <w:szCs w:val="22"/>
        </w:rPr>
        <w:t>E</w:t>
      </w:r>
    </w:p>
    <w:p w:rsidR="009C5ED7" w:rsidRPr="009A374F" w:rsidRDefault="009C5ED7" w:rsidP="009C5ED7">
      <w:pPr>
        <w:spacing w:line="560" w:lineRule="exact"/>
        <w:jc w:val="both"/>
        <w:rPr>
          <w:rFonts w:ascii="Arial" w:hAnsi="Arial" w:cs="Arial"/>
          <w:sz w:val="22"/>
          <w:szCs w:val="22"/>
        </w:rPr>
      </w:pPr>
      <w:r w:rsidRPr="009A374F">
        <w:rPr>
          <w:rFonts w:ascii="Arial" w:hAnsi="Arial" w:cs="Arial"/>
          <w:sz w:val="22"/>
          <w:szCs w:val="22"/>
        </w:rPr>
        <w:t xml:space="preserve">Il ……………di seguito denominato </w:t>
      </w:r>
      <w:r w:rsidRPr="000A3E3D">
        <w:rPr>
          <w:rFonts w:ascii="Arial" w:hAnsi="Arial" w:cs="Arial"/>
          <w:sz w:val="22"/>
          <w:szCs w:val="22"/>
        </w:rPr>
        <w:t>“</w:t>
      </w:r>
      <w:r w:rsidRPr="000A3E3D">
        <w:rPr>
          <w:rFonts w:ascii="Arial" w:hAnsi="Arial" w:cs="Arial"/>
          <w:b/>
          <w:sz w:val="22"/>
          <w:szCs w:val="22"/>
        </w:rPr>
        <w:t>Parte Terza</w:t>
      </w:r>
      <w:r w:rsidRPr="009A374F">
        <w:rPr>
          <w:rFonts w:ascii="Arial" w:hAnsi="Arial" w:cs="Arial"/>
          <w:sz w:val="22"/>
          <w:szCs w:val="22"/>
        </w:rPr>
        <w:t xml:space="preserve">”, con sede legale in via </w:t>
      </w:r>
      <w:proofErr w:type="gramStart"/>
      <w:r w:rsidRPr="009A374F">
        <w:rPr>
          <w:rFonts w:ascii="Arial" w:hAnsi="Arial" w:cs="Arial"/>
          <w:sz w:val="22"/>
          <w:szCs w:val="22"/>
        </w:rPr>
        <w:t>…….</w:t>
      </w:r>
      <w:proofErr w:type="gramEnd"/>
      <w:r w:rsidRPr="009A374F">
        <w:rPr>
          <w:rFonts w:ascii="Arial" w:hAnsi="Arial" w:cs="Arial"/>
          <w:sz w:val="22"/>
          <w:szCs w:val="22"/>
        </w:rPr>
        <w:t>., numero…..Città , C.F ……………. ra</w:t>
      </w:r>
      <w:bookmarkStart w:id="0" w:name="_GoBack"/>
      <w:bookmarkEnd w:id="0"/>
      <w:r w:rsidRPr="009A374F">
        <w:rPr>
          <w:rFonts w:ascii="Arial" w:hAnsi="Arial" w:cs="Arial"/>
          <w:sz w:val="22"/>
          <w:szCs w:val="22"/>
        </w:rPr>
        <w:t>ppresentato dal Direttore, Prof…………</w:t>
      </w:r>
    </w:p>
    <w:p w:rsidR="009A374F" w:rsidRPr="009A374F" w:rsidRDefault="009A374F" w:rsidP="009A374F">
      <w:pPr>
        <w:spacing w:line="560" w:lineRule="exact"/>
        <w:jc w:val="both"/>
        <w:rPr>
          <w:rFonts w:ascii="Arial" w:hAnsi="Arial" w:cs="Arial"/>
          <w:sz w:val="22"/>
          <w:szCs w:val="22"/>
        </w:rPr>
      </w:pPr>
    </w:p>
    <w:p w:rsidR="009A374F" w:rsidRPr="009A374F" w:rsidRDefault="009A374F" w:rsidP="009A374F">
      <w:pPr>
        <w:spacing w:line="560" w:lineRule="exact"/>
        <w:jc w:val="center"/>
        <w:rPr>
          <w:rFonts w:ascii="Arial" w:hAnsi="Arial" w:cs="Arial"/>
          <w:b/>
          <w:sz w:val="22"/>
          <w:szCs w:val="22"/>
        </w:rPr>
      </w:pPr>
      <w:r w:rsidRPr="009A374F">
        <w:rPr>
          <w:rFonts w:ascii="Arial" w:hAnsi="Arial" w:cs="Arial"/>
          <w:b/>
          <w:sz w:val="22"/>
          <w:szCs w:val="22"/>
        </w:rPr>
        <w:t>PREMESSO</w:t>
      </w:r>
    </w:p>
    <w:p w:rsidR="00096186" w:rsidRPr="000A3E3D" w:rsidRDefault="00096186" w:rsidP="009A374F">
      <w:pPr>
        <w:spacing w:line="560" w:lineRule="exact"/>
        <w:jc w:val="both"/>
        <w:rPr>
          <w:rFonts w:ascii="Arial" w:hAnsi="Arial" w:cs="Arial"/>
          <w:sz w:val="22"/>
          <w:szCs w:val="22"/>
        </w:rPr>
      </w:pPr>
      <w:r w:rsidRPr="000A3E3D">
        <w:rPr>
          <w:rFonts w:ascii="Arial" w:hAnsi="Arial" w:cs="Arial"/>
          <w:sz w:val="22"/>
          <w:szCs w:val="22"/>
        </w:rPr>
        <w:t>- che in data</w:t>
      </w:r>
      <w:proofErr w:type="gramStart"/>
      <w:r w:rsidRPr="000A3E3D">
        <w:rPr>
          <w:rFonts w:ascii="Arial" w:hAnsi="Arial" w:cs="Arial"/>
          <w:sz w:val="22"/>
          <w:szCs w:val="22"/>
        </w:rPr>
        <w:t>…….</w:t>
      </w:r>
      <w:proofErr w:type="gramEnd"/>
      <w:r w:rsidRPr="000A3E3D">
        <w:rPr>
          <w:rFonts w:ascii="Arial" w:hAnsi="Arial" w:cs="Arial"/>
          <w:sz w:val="22"/>
          <w:szCs w:val="22"/>
        </w:rPr>
        <w:t xml:space="preserve">, n. di repertorio       è stato stipulato  tra il Soggetto </w:t>
      </w:r>
      <w:r w:rsidR="00F62F1E" w:rsidRPr="000A3E3D">
        <w:rPr>
          <w:rFonts w:ascii="Arial" w:hAnsi="Arial" w:cs="Arial"/>
          <w:sz w:val="22"/>
          <w:szCs w:val="22"/>
        </w:rPr>
        <w:t>Beneficiario</w:t>
      </w:r>
      <w:r w:rsidRPr="000A3E3D">
        <w:rPr>
          <w:rFonts w:ascii="Arial" w:hAnsi="Arial" w:cs="Arial"/>
          <w:sz w:val="22"/>
          <w:szCs w:val="22"/>
        </w:rPr>
        <w:t xml:space="preserve"> e la Parte Terza un Protocollo d’Intesa al fine di …………….</w:t>
      </w:r>
    </w:p>
    <w:p w:rsidR="00F62F1E" w:rsidRPr="000A3E3D" w:rsidRDefault="009A374F" w:rsidP="00F62F1E">
      <w:pPr>
        <w:spacing w:line="560" w:lineRule="exact"/>
        <w:jc w:val="both"/>
        <w:rPr>
          <w:rFonts w:ascii="Arial" w:hAnsi="Arial" w:cs="Arial"/>
          <w:sz w:val="22"/>
          <w:szCs w:val="22"/>
        </w:rPr>
      </w:pPr>
      <w:r w:rsidRPr="000A3E3D">
        <w:rPr>
          <w:rFonts w:ascii="Arial" w:hAnsi="Arial" w:cs="Arial"/>
          <w:sz w:val="22"/>
          <w:szCs w:val="22"/>
        </w:rPr>
        <w:lastRenderedPageBreak/>
        <w:t xml:space="preserve">- </w:t>
      </w:r>
      <w:r w:rsidR="00F62F1E" w:rsidRPr="000A3E3D">
        <w:rPr>
          <w:rFonts w:ascii="Arial" w:hAnsi="Arial" w:cs="Arial"/>
          <w:sz w:val="22"/>
          <w:szCs w:val="22"/>
        </w:rPr>
        <w:t>che il Soggetto Beneficiario ha stipulato il contratto n. … [inserire il numero identificativo del contratto], con la Commissione Europea/Agenzia esecutiva, per lo svolgimento del Progetto ……</w:t>
      </w:r>
      <w:proofErr w:type="gramStart"/>
      <w:r w:rsidR="00F62F1E" w:rsidRPr="000A3E3D">
        <w:rPr>
          <w:rFonts w:ascii="Arial" w:hAnsi="Arial" w:cs="Arial"/>
          <w:sz w:val="22"/>
          <w:szCs w:val="22"/>
        </w:rPr>
        <w:t>…….</w:t>
      </w:r>
      <w:proofErr w:type="gramEnd"/>
      <w:r w:rsidR="00F62F1E" w:rsidRPr="000A3E3D">
        <w:rPr>
          <w:rFonts w:ascii="Arial" w:hAnsi="Arial" w:cs="Arial"/>
          <w:sz w:val="22"/>
          <w:szCs w:val="22"/>
        </w:rPr>
        <w:t>.[inserire il titolo del Progetto], finanziato nell’ambito del  Programma Quadro di Ricerca e Sviluppo Tecnologico dell’Unione Europea “Horizon 2020”, di seguito indicato quale “Grant Agreement”;</w:t>
      </w:r>
    </w:p>
    <w:p w:rsidR="00F62F1E" w:rsidRPr="000A3E3D" w:rsidRDefault="00F62F1E" w:rsidP="00F62F1E">
      <w:pPr>
        <w:spacing w:line="560" w:lineRule="exact"/>
        <w:jc w:val="both"/>
        <w:rPr>
          <w:rFonts w:ascii="Arial" w:hAnsi="Arial" w:cs="Arial"/>
          <w:sz w:val="22"/>
          <w:szCs w:val="22"/>
        </w:rPr>
      </w:pPr>
      <w:r w:rsidRPr="000A3E3D">
        <w:rPr>
          <w:rFonts w:ascii="Arial" w:hAnsi="Arial" w:cs="Arial"/>
          <w:sz w:val="22"/>
          <w:szCs w:val="22"/>
        </w:rPr>
        <w:t>- che ai sensi dell’Allegato I del Grant Agreement la Parte terza (</w:t>
      </w:r>
      <w:r w:rsidRPr="000A3E3D">
        <w:rPr>
          <w:rFonts w:ascii="Arial" w:hAnsi="Arial" w:cs="Arial"/>
          <w:i/>
          <w:iCs/>
          <w:sz w:val="22"/>
          <w:szCs w:val="22"/>
        </w:rPr>
        <w:t>Third Party</w:t>
      </w:r>
      <w:r w:rsidRPr="000A3E3D">
        <w:rPr>
          <w:rFonts w:ascii="Arial" w:hAnsi="Arial" w:cs="Arial"/>
          <w:sz w:val="22"/>
          <w:szCs w:val="22"/>
        </w:rPr>
        <w:t>), che ha le necessarie competenze, collaborerà con il Beneficiario, mettendo a sua disposizione le proprie risorse per la realizzazione del Progetto, ottenendone il rimborso secondo le regole di rendicontazione</w:t>
      </w:r>
      <w:r w:rsidR="002F3CFA">
        <w:rPr>
          <w:rFonts w:ascii="Arial" w:hAnsi="Arial" w:cs="Arial"/>
          <w:sz w:val="22"/>
          <w:szCs w:val="22"/>
        </w:rPr>
        <w:t>;</w:t>
      </w:r>
    </w:p>
    <w:p w:rsidR="00F62F1E" w:rsidRPr="000A3E3D" w:rsidRDefault="00F62F1E" w:rsidP="00F62F1E">
      <w:pPr>
        <w:spacing w:line="560" w:lineRule="exact"/>
        <w:jc w:val="both"/>
        <w:rPr>
          <w:rFonts w:ascii="Arial" w:hAnsi="Arial" w:cs="Arial"/>
          <w:sz w:val="22"/>
          <w:szCs w:val="22"/>
        </w:rPr>
      </w:pPr>
      <w:r w:rsidRPr="000A3E3D">
        <w:rPr>
          <w:rFonts w:ascii="Arial" w:hAnsi="Arial" w:cs="Arial"/>
          <w:sz w:val="22"/>
          <w:szCs w:val="22"/>
        </w:rPr>
        <w:t xml:space="preserve">- che il presente accordo è collegato al Grant Agreement ed è stipulato per consentire l’adempimento delle obbligazioni del Beneficiario nei confronti della Commissione Europea/Agenzia Esecutiva e degli altri </w:t>
      </w:r>
      <w:r w:rsidR="002F3CFA">
        <w:rPr>
          <w:rFonts w:ascii="Arial" w:hAnsi="Arial" w:cs="Arial"/>
          <w:sz w:val="22"/>
          <w:szCs w:val="22"/>
        </w:rPr>
        <w:t>beneficiari del Grant Agreement;</w:t>
      </w:r>
    </w:p>
    <w:p w:rsidR="009A374F" w:rsidRPr="000A3E3D" w:rsidRDefault="00F62F1E" w:rsidP="00F62F1E">
      <w:pPr>
        <w:spacing w:line="560" w:lineRule="exact"/>
        <w:jc w:val="both"/>
        <w:rPr>
          <w:rFonts w:ascii="Arial" w:hAnsi="Arial" w:cs="Arial"/>
          <w:sz w:val="22"/>
          <w:szCs w:val="22"/>
        </w:rPr>
      </w:pPr>
      <w:r w:rsidRPr="000A3E3D">
        <w:rPr>
          <w:rFonts w:ascii="Arial" w:hAnsi="Arial" w:cs="Arial"/>
          <w:sz w:val="22"/>
          <w:szCs w:val="22"/>
        </w:rPr>
        <w:t>- che la Parte terza dichiara di essere a conoscenza del contenuto del Grant Agreement e di riceverne una copia</w:t>
      </w:r>
      <w:r w:rsidR="002F3CFA">
        <w:rPr>
          <w:rFonts w:ascii="Arial" w:hAnsi="Arial" w:cs="Arial"/>
          <w:sz w:val="22"/>
          <w:szCs w:val="22"/>
        </w:rPr>
        <w:t>.</w:t>
      </w:r>
    </w:p>
    <w:p w:rsidR="009A374F" w:rsidRPr="000A3E3D" w:rsidRDefault="009A374F" w:rsidP="009A374F">
      <w:pPr>
        <w:spacing w:line="560" w:lineRule="exact"/>
        <w:jc w:val="center"/>
        <w:rPr>
          <w:rFonts w:ascii="Arial" w:hAnsi="Arial" w:cs="Arial"/>
          <w:b/>
          <w:sz w:val="22"/>
          <w:szCs w:val="22"/>
        </w:rPr>
      </w:pPr>
      <w:r w:rsidRPr="000A3E3D">
        <w:rPr>
          <w:rFonts w:ascii="Arial" w:hAnsi="Arial" w:cs="Arial"/>
          <w:b/>
          <w:sz w:val="22"/>
          <w:szCs w:val="22"/>
        </w:rPr>
        <w:t>Tutto quanto sopra premesso</w:t>
      </w:r>
    </w:p>
    <w:p w:rsidR="009A374F" w:rsidRDefault="009A374F" w:rsidP="009A374F">
      <w:pPr>
        <w:spacing w:line="560" w:lineRule="exact"/>
        <w:jc w:val="center"/>
        <w:rPr>
          <w:rFonts w:ascii="Arial" w:hAnsi="Arial" w:cs="Arial"/>
          <w:b/>
          <w:sz w:val="22"/>
          <w:szCs w:val="22"/>
        </w:rPr>
      </w:pPr>
      <w:r w:rsidRPr="009A374F">
        <w:rPr>
          <w:rFonts w:ascii="Arial" w:hAnsi="Arial" w:cs="Arial"/>
          <w:b/>
          <w:sz w:val="22"/>
          <w:szCs w:val="22"/>
        </w:rPr>
        <w:t>SI CONVIENE E SI STIPULA QUANTO SEGUE</w:t>
      </w:r>
    </w:p>
    <w:p w:rsidR="009A374F" w:rsidRPr="009A374F" w:rsidRDefault="009A374F" w:rsidP="009A374F">
      <w:pPr>
        <w:spacing w:line="560" w:lineRule="exact"/>
        <w:jc w:val="both"/>
        <w:rPr>
          <w:rFonts w:ascii="Arial" w:hAnsi="Arial" w:cs="Arial"/>
          <w:sz w:val="22"/>
          <w:szCs w:val="22"/>
        </w:rPr>
      </w:pPr>
      <w:r w:rsidRPr="009A374F">
        <w:rPr>
          <w:rFonts w:ascii="Arial" w:hAnsi="Arial" w:cs="Arial"/>
          <w:sz w:val="22"/>
          <w:szCs w:val="22"/>
        </w:rPr>
        <w:t xml:space="preserve">Le premesse al presente articolato formano ad ogni effetto parte integrante e sostanziale della presente </w:t>
      </w:r>
      <w:r w:rsidR="00464255">
        <w:rPr>
          <w:rFonts w:ascii="Arial" w:hAnsi="Arial" w:cs="Arial"/>
          <w:sz w:val="22"/>
          <w:szCs w:val="22"/>
        </w:rPr>
        <w:t>Convenzione</w:t>
      </w:r>
      <w:r w:rsidRPr="009A374F">
        <w:rPr>
          <w:rFonts w:ascii="Arial" w:hAnsi="Arial" w:cs="Arial"/>
          <w:sz w:val="22"/>
          <w:szCs w:val="22"/>
        </w:rPr>
        <w:t xml:space="preserve"> di ricerca</w:t>
      </w:r>
      <w:r>
        <w:rPr>
          <w:rFonts w:ascii="Arial" w:hAnsi="Arial" w:cs="Arial"/>
          <w:sz w:val="22"/>
          <w:szCs w:val="22"/>
        </w:rPr>
        <w:t>.</w:t>
      </w:r>
    </w:p>
    <w:p w:rsidR="009A374F" w:rsidRPr="009A374F" w:rsidRDefault="009A374F" w:rsidP="009A374F">
      <w:pPr>
        <w:spacing w:line="560" w:lineRule="exact"/>
        <w:jc w:val="center"/>
        <w:rPr>
          <w:rFonts w:ascii="Arial" w:hAnsi="Arial" w:cs="Arial"/>
          <w:b/>
          <w:sz w:val="22"/>
          <w:szCs w:val="22"/>
        </w:rPr>
      </w:pPr>
      <w:r w:rsidRPr="009A374F">
        <w:rPr>
          <w:rFonts w:ascii="Arial" w:hAnsi="Arial" w:cs="Arial"/>
          <w:b/>
          <w:sz w:val="22"/>
          <w:szCs w:val="22"/>
        </w:rPr>
        <w:t>Art. 1 – Oggetto del contratto</w:t>
      </w:r>
    </w:p>
    <w:p w:rsidR="00925C0A" w:rsidRPr="00925C0A" w:rsidRDefault="00F62F1E" w:rsidP="00925C0A">
      <w:pPr>
        <w:spacing w:line="560" w:lineRule="exact"/>
        <w:jc w:val="both"/>
        <w:rPr>
          <w:rFonts w:ascii="Arial" w:hAnsi="Arial" w:cs="Arial"/>
          <w:sz w:val="22"/>
          <w:szCs w:val="22"/>
        </w:rPr>
      </w:pPr>
      <w:r w:rsidRPr="000A3E3D">
        <w:rPr>
          <w:rFonts w:ascii="Arial" w:hAnsi="Arial" w:cs="Arial"/>
          <w:sz w:val="22"/>
          <w:szCs w:val="22"/>
        </w:rPr>
        <w:t xml:space="preserve"> </w:t>
      </w:r>
      <w:r w:rsidR="000A3E3D" w:rsidRPr="000A3E3D">
        <w:rPr>
          <w:rFonts w:ascii="Arial" w:eastAsia="Arial" w:hAnsi="Arial" w:cs="Arial"/>
          <w:sz w:val="22"/>
          <w:szCs w:val="22"/>
        </w:rPr>
        <w:t>La Parte terza collaborerà con il Beneficiario nelle seguenti l’attività</w:t>
      </w:r>
      <w:r w:rsidR="000A3E3D">
        <w:rPr>
          <w:rFonts w:ascii="Arial" w:eastAsia="Arial" w:hAnsi="Arial" w:cs="Arial"/>
          <w:sz w:val="22"/>
          <w:szCs w:val="22"/>
        </w:rPr>
        <w:t xml:space="preserve"> </w:t>
      </w:r>
      <w:r w:rsidR="000A3E3D" w:rsidRPr="00925C0A">
        <w:rPr>
          <w:rFonts w:ascii="Arial" w:hAnsi="Arial" w:cs="Arial"/>
          <w:sz w:val="22"/>
          <w:szCs w:val="22"/>
        </w:rPr>
        <w:t>[</w:t>
      </w:r>
      <w:r w:rsidR="000A3E3D" w:rsidRPr="00822878">
        <w:rPr>
          <w:rFonts w:ascii="Arial" w:hAnsi="Arial" w:cs="Arial"/>
          <w:i/>
          <w:sz w:val="22"/>
          <w:szCs w:val="22"/>
        </w:rPr>
        <w:t>Inserire la descrizione dell’attività da compiere]</w:t>
      </w:r>
      <w:r w:rsidR="000A3E3D" w:rsidRPr="000A3E3D">
        <w:rPr>
          <w:rFonts w:ascii="Arial" w:eastAsia="Arial" w:hAnsi="Arial" w:cs="Arial"/>
          <w:sz w:val="22"/>
          <w:szCs w:val="22"/>
        </w:rPr>
        <w:t xml:space="preserve">, meglio specificate nell’Allegato A che costituisce parte integrante della presente </w:t>
      </w:r>
      <w:r w:rsidR="00464255">
        <w:rPr>
          <w:rFonts w:ascii="Arial" w:eastAsia="Arial" w:hAnsi="Arial" w:cs="Arial"/>
          <w:sz w:val="22"/>
          <w:szCs w:val="22"/>
        </w:rPr>
        <w:t>Convenzione</w:t>
      </w:r>
      <w:r w:rsidR="002F3CFA">
        <w:rPr>
          <w:rFonts w:ascii="Arial" w:eastAsia="Arial" w:hAnsi="Arial" w:cs="Arial"/>
          <w:sz w:val="22"/>
          <w:szCs w:val="22"/>
        </w:rPr>
        <w:t>.</w:t>
      </w:r>
      <w:r w:rsidR="000A3E3D">
        <w:rPr>
          <w:rFonts w:ascii="Arial" w:eastAsia="Arial" w:hAnsi="Arial" w:cs="Arial"/>
          <w:sz w:val="22"/>
          <w:szCs w:val="22"/>
        </w:rPr>
        <w:t xml:space="preserve"> </w:t>
      </w:r>
    </w:p>
    <w:p w:rsidR="008549E8" w:rsidRPr="009A374F" w:rsidRDefault="008549E8" w:rsidP="008549E8">
      <w:pPr>
        <w:spacing w:line="560" w:lineRule="exact"/>
        <w:jc w:val="center"/>
        <w:rPr>
          <w:rFonts w:ascii="Arial" w:hAnsi="Arial" w:cs="Arial"/>
          <w:b/>
          <w:sz w:val="22"/>
          <w:szCs w:val="22"/>
        </w:rPr>
      </w:pPr>
      <w:r>
        <w:rPr>
          <w:rFonts w:ascii="Arial" w:hAnsi="Arial" w:cs="Arial"/>
          <w:b/>
          <w:sz w:val="22"/>
          <w:szCs w:val="22"/>
        </w:rPr>
        <w:t>Art. 2</w:t>
      </w:r>
      <w:r w:rsidRPr="009A374F">
        <w:rPr>
          <w:rFonts w:ascii="Arial" w:hAnsi="Arial" w:cs="Arial"/>
          <w:b/>
          <w:sz w:val="22"/>
          <w:szCs w:val="22"/>
        </w:rPr>
        <w:t xml:space="preserve"> –</w:t>
      </w:r>
      <w:r>
        <w:rPr>
          <w:rFonts w:ascii="Arial" w:hAnsi="Arial" w:cs="Arial"/>
          <w:b/>
          <w:sz w:val="22"/>
          <w:szCs w:val="22"/>
        </w:rPr>
        <w:t xml:space="preserve"> Normativa applicabile</w:t>
      </w:r>
    </w:p>
    <w:p w:rsidR="008549E8" w:rsidRPr="00F81764" w:rsidRDefault="008549E8" w:rsidP="008549E8">
      <w:pPr>
        <w:spacing w:line="560" w:lineRule="exact"/>
        <w:jc w:val="both"/>
        <w:rPr>
          <w:rFonts w:ascii="Arial" w:hAnsi="Arial" w:cs="Arial"/>
          <w:sz w:val="22"/>
          <w:szCs w:val="22"/>
        </w:rPr>
      </w:pPr>
      <w:r w:rsidRPr="00F81764">
        <w:rPr>
          <w:rFonts w:ascii="Arial" w:hAnsi="Arial" w:cs="Arial"/>
          <w:sz w:val="22"/>
          <w:szCs w:val="22"/>
        </w:rPr>
        <w:t>Il presente accordo sarà disciplinato, oltre che dalle disposizioni qui contenute, e dal Grant Agreement, dalle seguenti fonti:</w:t>
      </w:r>
    </w:p>
    <w:p w:rsidR="008549E8" w:rsidRPr="00F81764" w:rsidRDefault="008549E8" w:rsidP="008549E8">
      <w:pPr>
        <w:spacing w:line="560" w:lineRule="exact"/>
        <w:jc w:val="both"/>
        <w:rPr>
          <w:rFonts w:ascii="Arial" w:hAnsi="Arial" w:cs="Arial"/>
          <w:sz w:val="22"/>
          <w:szCs w:val="22"/>
        </w:rPr>
      </w:pPr>
      <w:r w:rsidRPr="00F81764">
        <w:rPr>
          <w:rFonts w:ascii="Arial" w:hAnsi="Arial" w:cs="Arial"/>
          <w:sz w:val="22"/>
          <w:szCs w:val="22"/>
        </w:rPr>
        <w:t>- dalla disciplina comunitaria sulla partecipazione al Programma Quadro ed in particolare quella relativa alla Parte terza;</w:t>
      </w:r>
    </w:p>
    <w:p w:rsidR="008549E8" w:rsidRPr="00F81764" w:rsidRDefault="008549E8" w:rsidP="008549E8">
      <w:pPr>
        <w:spacing w:line="560" w:lineRule="exact"/>
        <w:jc w:val="both"/>
        <w:rPr>
          <w:rFonts w:ascii="Arial" w:hAnsi="Arial" w:cs="Arial"/>
          <w:i/>
          <w:iCs/>
          <w:sz w:val="22"/>
          <w:szCs w:val="22"/>
        </w:rPr>
      </w:pPr>
      <w:r w:rsidRPr="00F81764">
        <w:rPr>
          <w:rFonts w:ascii="Arial" w:hAnsi="Arial" w:cs="Arial"/>
          <w:sz w:val="22"/>
          <w:szCs w:val="22"/>
        </w:rPr>
        <w:t>- dalla prassi della Commissione, che interpreta e applica la disciplina di cui al punto precedente, con particolare riguardo al documento “</w:t>
      </w:r>
      <w:r w:rsidRPr="00F81764">
        <w:rPr>
          <w:rFonts w:ascii="Arial" w:hAnsi="Arial" w:cs="Arial"/>
          <w:i/>
          <w:iCs/>
          <w:sz w:val="22"/>
          <w:szCs w:val="22"/>
        </w:rPr>
        <w:t xml:space="preserve">Horizon 2020 </w:t>
      </w:r>
      <w:proofErr w:type="spellStart"/>
      <w:r w:rsidRPr="00F81764">
        <w:rPr>
          <w:rFonts w:ascii="Arial" w:hAnsi="Arial" w:cs="Arial"/>
          <w:i/>
          <w:iCs/>
          <w:sz w:val="22"/>
          <w:szCs w:val="22"/>
        </w:rPr>
        <w:t>Annotated</w:t>
      </w:r>
      <w:proofErr w:type="spellEnd"/>
      <w:r w:rsidRPr="00F81764">
        <w:rPr>
          <w:rFonts w:ascii="Arial" w:hAnsi="Arial" w:cs="Arial"/>
          <w:i/>
          <w:iCs/>
          <w:sz w:val="22"/>
          <w:szCs w:val="22"/>
        </w:rPr>
        <w:t xml:space="preserve"> Model Grant </w:t>
      </w:r>
      <w:proofErr w:type="spellStart"/>
      <w:r w:rsidRPr="00F81764">
        <w:rPr>
          <w:rFonts w:ascii="Arial" w:hAnsi="Arial" w:cs="Arial"/>
          <w:i/>
          <w:iCs/>
          <w:sz w:val="22"/>
          <w:szCs w:val="22"/>
        </w:rPr>
        <w:t>Agreements</w:t>
      </w:r>
      <w:proofErr w:type="spellEnd"/>
      <w:r w:rsidRPr="00F81764">
        <w:rPr>
          <w:rFonts w:ascii="Arial" w:hAnsi="Arial" w:cs="Arial"/>
          <w:i/>
          <w:iCs/>
          <w:sz w:val="22"/>
          <w:szCs w:val="22"/>
        </w:rPr>
        <w:t>”</w:t>
      </w:r>
      <w:r w:rsidRPr="00F81764">
        <w:rPr>
          <w:rFonts w:ascii="Arial" w:hAnsi="Arial" w:cs="Arial"/>
          <w:sz w:val="22"/>
          <w:szCs w:val="22"/>
        </w:rPr>
        <w:t>, ultima versione;</w:t>
      </w:r>
    </w:p>
    <w:p w:rsidR="008549E8" w:rsidRPr="00F81764" w:rsidRDefault="008549E8" w:rsidP="008549E8">
      <w:pPr>
        <w:spacing w:line="560" w:lineRule="exact"/>
        <w:jc w:val="both"/>
        <w:rPr>
          <w:rFonts w:ascii="Arial" w:hAnsi="Arial" w:cs="Arial"/>
          <w:sz w:val="22"/>
          <w:szCs w:val="22"/>
        </w:rPr>
      </w:pPr>
      <w:r w:rsidRPr="00F81764">
        <w:rPr>
          <w:rFonts w:ascii="Arial" w:hAnsi="Arial" w:cs="Arial"/>
          <w:sz w:val="22"/>
          <w:szCs w:val="22"/>
        </w:rPr>
        <w:t>- dalla normativa italiana a</w:t>
      </w:r>
      <w:r w:rsidR="002F3CFA">
        <w:rPr>
          <w:rFonts w:ascii="Arial" w:hAnsi="Arial" w:cs="Arial"/>
          <w:sz w:val="22"/>
          <w:szCs w:val="22"/>
        </w:rPr>
        <w:t>d integrazione delle precedenti.</w:t>
      </w:r>
    </w:p>
    <w:p w:rsidR="009A374F" w:rsidRPr="009A374F" w:rsidRDefault="009A374F" w:rsidP="009A374F">
      <w:pPr>
        <w:spacing w:line="560" w:lineRule="exact"/>
        <w:jc w:val="center"/>
        <w:rPr>
          <w:rFonts w:ascii="Arial" w:hAnsi="Arial" w:cs="Arial"/>
          <w:b/>
          <w:sz w:val="22"/>
          <w:szCs w:val="22"/>
        </w:rPr>
      </w:pPr>
      <w:r w:rsidRPr="009A374F">
        <w:rPr>
          <w:rFonts w:ascii="Arial" w:hAnsi="Arial" w:cs="Arial"/>
          <w:b/>
          <w:sz w:val="22"/>
          <w:szCs w:val="22"/>
        </w:rPr>
        <w:t xml:space="preserve">Art. </w:t>
      </w:r>
      <w:r w:rsidR="00F81764">
        <w:rPr>
          <w:rFonts w:ascii="Arial" w:hAnsi="Arial" w:cs="Arial"/>
          <w:b/>
          <w:sz w:val="22"/>
          <w:szCs w:val="22"/>
        </w:rPr>
        <w:t>3</w:t>
      </w:r>
      <w:r w:rsidRPr="009A374F">
        <w:rPr>
          <w:rFonts w:ascii="Arial" w:hAnsi="Arial" w:cs="Arial"/>
          <w:b/>
          <w:sz w:val="22"/>
          <w:szCs w:val="22"/>
        </w:rPr>
        <w:t xml:space="preserve"> – Durata</w:t>
      </w:r>
    </w:p>
    <w:p w:rsidR="00F62F1E" w:rsidRDefault="000A3E3D" w:rsidP="009A374F">
      <w:pPr>
        <w:spacing w:line="560" w:lineRule="exact"/>
        <w:jc w:val="both"/>
        <w:rPr>
          <w:rFonts w:ascii="Arial" w:hAnsi="Arial" w:cs="Arial"/>
          <w:sz w:val="22"/>
          <w:szCs w:val="22"/>
        </w:rPr>
      </w:pPr>
      <w:r>
        <w:rPr>
          <w:rFonts w:ascii="Arial" w:hAnsi="Arial" w:cs="Arial"/>
          <w:sz w:val="22"/>
          <w:szCs w:val="22"/>
        </w:rPr>
        <w:t xml:space="preserve">Le attività oggetto del </w:t>
      </w:r>
      <w:r w:rsidRPr="000A3E3D">
        <w:rPr>
          <w:rFonts w:ascii="Arial" w:hAnsi="Arial" w:cs="Arial"/>
          <w:sz w:val="22"/>
          <w:szCs w:val="22"/>
        </w:rPr>
        <w:t>presente accordo avr</w:t>
      </w:r>
      <w:r>
        <w:rPr>
          <w:rFonts w:ascii="Arial" w:hAnsi="Arial" w:cs="Arial"/>
          <w:sz w:val="22"/>
          <w:szCs w:val="22"/>
        </w:rPr>
        <w:t>anno inizio in data</w:t>
      </w:r>
      <w:proofErr w:type="gramStart"/>
      <w:r>
        <w:rPr>
          <w:rFonts w:ascii="Arial" w:hAnsi="Arial" w:cs="Arial"/>
          <w:sz w:val="22"/>
          <w:szCs w:val="22"/>
        </w:rPr>
        <w:t xml:space="preserve"> ….</w:t>
      </w:r>
      <w:proofErr w:type="gramEnd"/>
      <w:r>
        <w:rPr>
          <w:rFonts w:ascii="Arial" w:hAnsi="Arial" w:cs="Arial"/>
          <w:sz w:val="22"/>
          <w:szCs w:val="22"/>
        </w:rPr>
        <w:t xml:space="preserve">. termineranno </w:t>
      </w:r>
      <w:r w:rsidRPr="000A3E3D">
        <w:rPr>
          <w:rFonts w:ascii="Arial" w:hAnsi="Arial" w:cs="Arial"/>
          <w:sz w:val="22"/>
          <w:szCs w:val="22"/>
        </w:rPr>
        <w:t>il ….</w:t>
      </w:r>
    </w:p>
    <w:p w:rsidR="00F62F1E" w:rsidRDefault="00F62F1E" w:rsidP="009A374F">
      <w:pPr>
        <w:spacing w:line="560" w:lineRule="exact"/>
        <w:jc w:val="both"/>
        <w:rPr>
          <w:rFonts w:ascii="Arial" w:hAnsi="Arial" w:cs="Arial"/>
          <w:sz w:val="22"/>
          <w:szCs w:val="22"/>
        </w:rPr>
      </w:pPr>
      <w:r>
        <w:rPr>
          <w:rFonts w:ascii="Arial" w:hAnsi="Arial" w:cs="Arial"/>
          <w:sz w:val="22"/>
          <w:szCs w:val="22"/>
        </w:rPr>
        <w:t xml:space="preserve">In caso di proroga del </w:t>
      </w:r>
      <w:r w:rsidR="000B1343">
        <w:rPr>
          <w:rFonts w:ascii="Arial" w:hAnsi="Arial" w:cs="Arial"/>
          <w:sz w:val="22"/>
          <w:szCs w:val="22"/>
        </w:rPr>
        <w:t>G</w:t>
      </w:r>
      <w:r>
        <w:rPr>
          <w:rFonts w:ascii="Arial" w:hAnsi="Arial" w:cs="Arial"/>
          <w:sz w:val="22"/>
          <w:szCs w:val="22"/>
        </w:rPr>
        <w:t>rant Agreement il soggetto Beneficiario potrà prorogare il presente accordo del tempo necessario.</w:t>
      </w:r>
    </w:p>
    <w:p w:rsidR="000B1343" w:rsidRPr="000B1343" w:rsidRDefault="000B1343" w:rsidP="000B1343">
      <w:pPr>
        <w:spacing w:line="560" w:lineRule="exact"/>
        <w:jc w:val="center"/>
        <w:rPr>
          <w:rFonts w:ascii="Arial" w:hAnsi="Arial" w:cs="Arial"/>
          <w:b/>
          <w:sz w:val="22"/>
          <w:szCs w:val="22"/>
        </w:rPr>
      </w:pPr>
      <w:r w:rsidRPr="000B1343">
        <w:rPr>
          <w:rFonts w:ascii="Arial" w:hAnsi="Arial" w:cs="Arial"/>
          <w:b/>
          <w:sz w:val="22"/>
          <w:szCs w:val="22"/>
        </w:rPr>
        <w:t xml:space="preserve">Articolo </w:t>
      </w:r>
      <w:r w:rsidR="00F81764">
        <w:rPr>
          <w:rFonts w:ascii="Arial" w:hAnsi="Arial" w:cs="Arial"/>
          <w:b/>
          <w:sz w:val="22"/>
          <w:szCs w:val="22"/>
        </w:rPr>
        <w:t>4</w:t>
      </w:r>
      <w:r w:rsidR="002F3CFA">
        <w:rPr>
          <w:rFonts w:ascii="Arial" w:hAnsi="Arial" w:cs="Arial"/>
          <w:b/>
          <w:sz w:val="22"/>
          <w:szCs w:val="22"/>
        </w:rPr>
        <w:t xml:space="preserve"> – Obblighi della Parte terza</w:t>
      </w:r>
    </w:p>
    <w:p w:rsidR="000B1343" w:rsidRPr="00D310F9" w:rsidRDefault="000B1343" w:rsidP="000B1343">
      <w:pPr>
        <w:spacing w:line="560" w:lineRule="exact"/>
        <w:jc w:val="both"/>
        <w:rPr>
          <w:rFonts w:ascii="Arial" w:hAnsi="Arial" w:cs="Arial"/>
          <w:sz w:val="22"/>
          <w:szCs w:val="22"/>
        </w:rPr>
      </w:pPr>
      <w:r w:rsidRPr="00D310F9">
        <w:rPr>
          <w:rFonts w:ascii="Arial" w:hAnsi="Arial" w:cs="Arial"/>
          <w:sz w:val="22"/>
          <w:szCs w:val="22"/>
        </w:rPr>
        <w:t>La Parte terza si obbliga in modo specifico:</w:t>
      </w:r>
    </w:p>
    <w:p w:rsidR="000B1343" w:rsidRPr="00D310F9" w:rsidRDefault="000B1343" w:rsidP="00D310F9">
      <w:pPr>
        <w:spacing w:line="560" w:lineRule="exact"/>
        <w:jc w:val="both"/>
        <w:rPr>
          <w:rFonts w:ascii="Arial" w:hAnsi="Arial" w:cs="Arial"/>
          <w:sz w:val="22"/>
          <w:szCs w:val="22"/>
        </w:rPr>
      </w:pPr>
      <w:r w:rsidRPr="00D310F9">
        <w:rPr>
          <w:rFonts w:ascii="Arial" w:hAnsi="Arial" w:cs="Arial"/>
          <w:sz w:val="22"/>
          <w:szCs w:val="22"/>
        </w:rPr>
        <w:t>a)</w:t>
      </w:r>
      <w:r w:rsidR="004C7172">
        <w:rPr>
          <w:rFonts w:ascii="Arial" w:hAnsi="Arial" w:cs="Arial"/>
          <w:sz w:val="22"/>
          <w:szCs w:val="22"/>
        </w:rPr>
        <w:t xml:space="preserve"> </w:t>
      </w:r>
      <w:r w:rsidRPr="00D310F9">
        <w:rPr>
          <w:rFonts w:ascii="Arial" w:hAnsi="Arial" w:cs="Arial"/>
          <w:sz w:val="22"/>
          <w:szCs w:val="22"/>
        </w:rPr>
        <w:t xml:space="preserve">a svolgere l’attività di cui al precedente art. </w:t>
      </w:r>
      <w:r w:rsidR="00F81764">
        <w:rPr>
          <w:rFonts w:ascii="Arial" w:hAnsi="Arial" w:cs="Arial"/>
          <w:sz w:val="22"/>
          <w:szCs w:val="22"/>
        </w:rPr>
        <w:t>1</w:t>
      </w:r>
      <w:r w:rsidRPr="00D310F9">
        <w:rPr>
          <w:rFonts w:ascii="Arial" w:hAnsi="Arial" w:cs="Arial"/>
          <w:sz w:val="22"/>
          <w:szCs w:val="22"/>
        </w:rPr>
        <w:t>, con la speciale diligenza richiesta, tenuto conto del particolare contenuto dell’attività e tenendo in considerazione che detta attività è necessaria per adempiere le obbligazioni che nascono dal Grant Agreement;</w:t>
      </w:r>
    </w:p>
    <w:p w:rsidR="000B1343" w:rsidRPr="00D310F9" w:rsidRDefault="000B1343" w:rsidP="00D310F9">
      <w:pPr>
        <w:spacing w:line="560" w:lineRule="exact"/>
        <w:jc w:val="both"/>
        <w:rPr>
          <w:rFonts w:ascii="Arial" w:hAnsi="Arial" w:cs="Arial"/>
          <w:sz w:val="22"/>
          <w:szCs w:val="22"/>
        </w:rPr>
      </w:pPr>
      <w:r w:rsidRPr="00D310F9">
        <w:rPr>
          <w:rFonts w:ascii="Arial" w:hAnsi="Arial" w:cs="Arial"/>
          <w:sz w:val="22"/>
          <w:szCs w:val="22"/>
        </w:rPr>
        <w:t xml:space="preserve">b) a predisporre tutta la documentazione necessaria per la rendicontazione dei costi sostenuti, secondo le regole indicate nell’Allegato “B” al presente </w:t>
      </w:r>
      <w:r w:rsidRPr="00594BD1">
        <w:rPr>
          <w:rFonts w:ascii="Arial" w:hAnsi="Arial" w:cs="Arial"/>
          <w:sz w:val="22"/>
          <w:szCs w:val="22"/>
        </w:rPr>
        <w:t>contratto</w:t>
      </w:r>
      <w:r w:rsidR="00C65870" w:rsidRPr="00594BD1">
        <w:rPr>
          <w:rFonts w:ascii="Arial" w:hAnsi="Arial" w:cs="Arial"/>
          <w:sz w:val="22"/>
          <w:szCs w:val="22"/>
        </w:rPr>
        <w:t xml:space="preserve"> (</w:t>
      </w:r>
      <w:proofErr w:type="spellStart"/>
      <w:r w:rsidR="00C65870" w:rsidRPr="00594BD1">
        <w:rPr>
          <w:rFonts w:ascii="Arial" w:hAnsi="Arial" w:cs="Arial"/>
          <w:sz w:val="22"/>
          <w:szCs w:val="22"/>
        </w:rPr>
        <w:t>Annex</w:t>
      </w:r>
      <w:proofErr w:type="spellEnd"/>
      <w:r w:rsidR="00C65870" w:rsidRPr="00594BD1">
        <w:rPr>
          <w:rFonts w:ascii="Arial" w:hAnsi="Arial" w:cs="Arial"/>
          <w:sz w:val="22"/>
          <w:szCs w:val="22"/>
        </w:rPr>
        <w:t xml:space="preserve"> II del G.A.), </w:t>
      </w:r>
      <w:r w:rsidR="00C65870" w:rsidRPr="00594BD1">
        <w:rPr>
          <w:rFonts w:ascii="Arial" w:eastAsia="Arial" w:hAnsi="Arial" w:cs="Arial"/>
          <w:sz w:val="22"/>
          <w:szCs w:val="22"/>
        </w:rPr>
        <w:t xml:space="preserve">che </w:t>
      </w:r>
      <w:r w:rsidR="00C65870" w:rsidRPr="000A3E3D">
        <w:rPr>
          <w:rFonts w:ascii="Arial" w:eastAsia="Arial" w:hAnsi="Arial" w:cs="Arial"/>
          <w:sz w:val="22"/>
          <w:szCs w:val="22"/>
        </w:rPr>
        <w:t xml:space="preserve">costituisce parte integrante della presente </w:t>
      </w:r>
      <w:r w:rsidR="00464255">
        <w:rPr>
          <w:rFonts w:ascii="Arial" w:eastAsia="Arial" w:hAnsi="Arial" w:cs="Arial"/>
          <w:sz w:val="22"/>
          <w:szCs w:val="22"/>
        </w:rPr>
        <w:t>Convenzione</w:t>
      </w:r>
      <w:r w:rsidRPr="00D310F9">
        <w:rPr>
          <w:rFonts w:ascii="Arial" w:hAnsi="Arial" w:cs="Arial"/>
          <w:sz w:val="22"/>
          <w:szCs w:val="22"/>
        </w:rPr>
        <w:t>;</w:t>
      </w:r>
    </w:p>
    <w:p w:rsidR="00C65870" w:rsidRDefault="004C7172" w:rsidP="00D310F9">
      <w:pPr>
        <w:spacing w:line="560" w:lineRule="exact"/>
        <w:jc w:val="both"/>
        <w:rPr>
          <w:rFonts w:ascii="Arial" w:hAnsi="Arial" w:cs="Arial"/>
          <w:sz w:val="22"/>
          <w:szCs w:val="22"/>
        </w:rPr>
      </w:pPr>
      <w:r>
        <w:rPr>
          <w:rFonts w:ascii="Arial" w:hAnsi="Arial" w:cs="Arial"/>
          <w:sz w:val="22"/>
          <w:szCs w:val="22"/>
        </w:rPr>
        <w:t>c)</w:t>
      </w:r>
      <w:r w:rsidR="000B1343" w:rsidRPr="00D310F9">
        <w:rPr>
          <w:rFonts w:ascii="Arial" w:hAnsi="Arial" w:cs="Arial"/>
          <w:sz w:val="22"/>
          <w:szCs w:val="22"/>
        </w:rPr>
        <w:t xml:space="preserve"> a redigere le relazioni richieste dal Beneficiario sull’attività compiuta entro i termini indicati; detti termini sono considerati essenziali ai fini del presente accordo;</w:t>
      </w:r>
    </w:p>
    <w:p w:rsidR="000B1343" w:rsidRPr="00D310F9" w:rsidRDefault="000B1343" w:rsidP="00D310F9">
      <w:pPr>
        <w:spacing w:line="560" w:lineRule="exact"/>
        <w:jc w:val="both"/>
        <w:rPr>
          <w:rFonts w:ascii="Arial" w:hAnsi="Arial" w:cs="Arial"/>
          <w:sz w:val="22"/>
          <w:szCs w:val="22"/>
        </w:rPr>
      </w:pPr>
      <w:r w:rsidRPr="00D310F9">
        <w:rPr>
          <w:rFonts w:ascii="Arial" w:hAnsi="Arial" w:cs="Arial"/>
          <w:sz w:val="22"/>
          <w:szCs w:val="22"/>
        </w:rPr>
        <w:t xml:space="preserve">d) a rispettare le direttive di massima del Beneficiario emanate per l’attuazione del Progetto, nelle fasi descritte </w:t>
      </w:r>
      <w:r w:rsidR="00F031DD" w:rsidRPr="00F031DD">
        <w:rPr>
          <w:rFonts w:ascii="Arial" w:hAnsi="Arial" w:cs="Arial"/>
          <w:sz w:val="22"/>
          <w:szCs w:val="22"/>
        </w:rPr>
        <w:t>nell’</w:t>
      </w:r>
      <w:proofErr w:type="spellStart"/>
      <w:r w:rsidR="00F031DD" w:rsidRPr="00F031DD">
        <w:rPr>
          <w:rFonts w:ascii="Arial" w:hAnsi="Arial" w:cs="Arial"/>
          <w:sz w:val="22"/>
          <w:szCs w:val="22"/>
        </w:rPr>
        <w:t>Annex</w:t>
      </w:r>
      <w:proofErr w:type="spellEnd"/>
      <w:r w:rsidRPr="00F031DD">
        <w:rPr>
          <w:rFonts w:ascii="Arial" w:hAnsi="Arial" w:cs="Arial"/>
          <w:sz w:val="22"/>
          <w:szCs w:val="22"/>
        </w:rPr>
        <w:t xml:space="preserve"> 1 al Grant Agreement</w:t>
      </w:r>
      <w:r w:rsidRPr="00D310F9">
        <w:rPr>
          <w:rFonts w:ascii="Arial" w:hAnsi="Arial" w:cs="Arial"/>
          <w:sz w:val="22"/>
          <w:szCs w:val="22"/>
        </w:rPr>
        <w:t>, e per permettere al Beneficiario medesimo di adempiere agli obblighi di rendicontazione e relazione;</w:t>
      </w:r>
    </w:p>
    <w:p w:rsidR="000B1343" w:rsidRPr="00D310F9" w:rsidRDefault="004C7172" w:rsidP="00D310F9">
      <w:pPr>
        <w:spacing w:line="560" w:lineRule="exact"/>
        <w:jc w:val="both"/>
        <w:rPr>
          <w:rFonts w:ascii="Arial" w:hAnsi="Arial" w:cs="Arial"/>
          <w:sz w:val="22"/>
          <w:szCs w:val="22"/>
        </w:rPr>
      </w:pPr>
      <w:r>
        <w:rPr>
          <w:rFonts w:ascii="Arial" w:hAnsi="Arial" w:cs="Arial"/>
          <w:sz w:val="22"/>
          <w:szCs w:val="22"/>
        </w:rPr>
        <w:t xml:space="preserve">e) </w:t>
      </w:r>
      <w:r w:rsidR="000B1343" w:rsidRPr="00D310F9">
        <w:rPr>
          <w:rFonts w:ascii="Arial" w:hAnsi="Arial" w:cs="Arial"/>
          <w:sz w:val="22"/>
          <w:szCs w:val="22"/>
        </w:rPr>
        <w:t>a mantenere il segreto, anche dopo la fine del presente accordo, sulle informazioni riservate, di cui viene a conoscenza, sia che riguardino il Beneficiario, sia che riguardino i terzi;</w:t>
      </w:r>
    </w:p>
    <w:p w:rsidR="000B1343" w:rsidRPr="00D310F9" w:rsidRDefault="004C7172" w:rsidP="00D310F9">
      <w:pPr>
        <w:spacing w:line="560" w:lineRule="exact"/>
        <w:jc w:val="both"/>
        <w:rPr>
          <w:rFonts w:ascii="Arial" w:hAnsi="Arial" w:cs="Arial"/>
          <w:sz w:val="22"/>
          <w:szCs w:val="22"/>
        </w:rPr>
      </w:pPr>
      <w:r>
        <w:rPr>
          <w:rFonts w:ascii="Arial" w:hAnsi="Arial" w:cs="Arial"/>
          <w:sz w:val="22"/>
          <w:szCs w:val="22"/>
        </w:rPr>
        <w:t>f)</w:t>
      </w:r>
      <w:r w:rsidR="000B1343" w:rsidRPr="00D310F9">
        <w:rPr>
          <w:rFonts w:ascii="Arial" w:hAnsi="Arial" w:cs="Arial"/>
          <w:sz w:val="22"/>
          <w:szCs w:val="22"/>
        </w:rPr>
        <w:t xml:space="preserve"> a comunicare al Beneficiario nel più breve tempo possibile, tutti gli eventi che riguardino il presente accordo e, in modo particolare, quelli che possano compromettere l’esatta esecuzione dell’attività, tra i quali quelli di cui al </w:t>
      </w:r>
      <w:r w:rsidR="000B1343" w:rsidRPr="008549E8">
        <w:rPr>
          <w:rFonts w:ascii="Arial" w:hAnsi="Arial" w:cs="Arial"/>
          <w:sz w:val="22"/>
          <w:szCs w:val="22"/>
        </w:rPr>
        <w:t xml:space="preserve">successivo articolo </w:t>
      </w:r>
      <w:r w:rsidR="00F81764">
        <w:rPr>
          <w:rFonts w:ascii="Arial" w:hAnsi="Arial" w:cs="Arial"/>
          <w:sz w:val="22"/>
          <w:szCs w:val="22"/>
        </w:rPr>
        <w:t>5</w:t>
      </w:r>
      <w:r w:rsidR="000B1343" w:rsidRPr="008549E8">
        <w:rPr>
          <w:rFonts w:ascii="Arial" w:hAnsi="Arial" w:cs="Arial"/>
          <w:sz w:val="22"/>
          <w:szCs w:val="22"/>
        </w:rPr>
        <w:t>;</w:t>
      </w:r>
    </w:p>
    <w:p w:rsidR="000B1343" w:rsidRPr="000B1343" w:rsidRDefault="004C7172" w:rsidP="00D310F9">
      <w:pPr>
        <w:spacing w:line="560" w:lineRule="exact"/>
        <w:jc w:val="both"/>
        <w:rPr>
          <w:rFonts w:ascii="Arial" w:hAnsi="Arial" w:cs="Arial"/>
          <w:sz w:val="22"/>
          <w:szCs w:val="22"/>
        </w:rPr>
      </w:pPr>
      <w:r>
        <w:rPr>
          <w:rFonts w:ascii="Arial" w:hAnsi="Arial" w:cs="Arial"/>
          <w:sz w:val="22"/>
          <w:szCs w:val="22"/>
        </w:rPr>
        <w:t>g)</w:t>
      </w:r>
      <w:r w:rsidR="000B1343" w:rsidRPr="00D310F9">
        <w:rPr>
          <w:rFonts w:ascii="Arial" w:hAnsi="Arial" w:cs="Arial"/>
          <w:sz w:val="22"/>
          <w:szCs w:val="22"/>
        </w:rPr>
        <w:t xml:space="preserve"> a sottoporsi, anche dopo la fine del presente accordo, ai controlli della Commissione Europea/Agenzia Esecutiva, della Corte dei Conti, dell’OLAF</w:t>
      </w:r>
      <w:r w:rsidR="000B1343" w:rsidRPr="000B1343">
        <w:rPr>
          <w:rFonts w:ascii="Arial" w:hAnsi="Arial" w:cs="Arial"/>
          <w:sz w:val="22"/>
          <w:szCs w:val="22"/>
        </w:rPr>
        <w:t>, fornendo tutti i documenti e le informazioni richiesti, permettendo l’accesso nei propri locali e permettendo le ispezioni e verifiche necessarie.</w:t>
      </w:r>
    </w:p>
    <w:p w:rsidR="000B1343" w:rsidRPr="00594BD1" w:rsidRDefault="000B1343" w:rsidP="000B1343">
      <w:pPr>
        <w:spacing w:line="560" w:lineRule="exact"/>
        <w:jc w:val="both"/>
        <w:rPr>
          <w:rFonts w:ascii="Arial" w:hAnsi="Arial" w:cs="Arial"/>
          <w:sz w:val="22"/>
          <w:szCs w:val="22"/>
        </w:rPr>
      </w:pPr>
      <w:r w:rsidRPr="000B1343">
        <w:rPr>
          <w:rFonts w:ascii="Arial" w:hAnsi="Arial" w:cs="Arial"/>
          <w:sz w:val="22"/>
          <w:szCs w:val="22"/>
        </w:rPr>
        <w:t>Le obbligazioni di cui al comma</w:t>
      </w:r>
      <w:r w:rsidR="004C7172">
        <w:rPr>
          <w:rFonts w:ascii="Arial" w:hAnsi="Arial" w:cs="Arial"/>
          <w:sz w:val="22"/>
          <w:szCs w:val="22"/>
        </w:rPr>
        <w:t xml:space="preserve"> </w:t>
      </w:r>
      <w:proofErr w:type="gramStart"/>
      <w:r w:rsidR="004C7172" w:rsidRPr="00594BD1">
        <w:rPr>
          <w:rFonts w:ascii="Arial" w:hAnsi="Arial" w:cs="Arial"/>
          <w:sz w:val="22"/>
          <w:szCs w:val="22"/>
        </w:rPr>
        <w:t>precedente</w:t>
      </w:r>
      <w:r w:rsidRPr="00594BD1">
        <w:rPr>
          <w:rFonts w:ascii="Arial" w:hAnsi="Arial" w:cs="Arial"/>
          <w:sz w:val="22"/>
          <w:szCs w:val="22"/>
        </w:rPr>
        <w:t xml:space="preserve">  non</w:t>
      </w:r>
      <w:proofErr w:type="gramEnd"/>
      <w:r w:rsidRPr="00594BD1">
        <w:rPr>
          <w:rFonts w:ascii="Arial" w:hAnsi="Arial" w:cs="Arial"/>
          <w:sz w:val="22"/>
          <w:szCs w:val="22"/>
        </w:rPr>
        <w:t xml:space="preserve"> possono essere trasferite. </w:t>
      </w:r>
    </w:p>
    <w:p w:rsidR="000B1343" w:rsidRPr="00594BD1" w:rsidRDefault="000B1343" w:rsidP="000B1343">
      <w:pPr>
        <w:spacing w:line="560" w:lineRule="exact"/>
        <w:jc w:val="both"/>
        <w:rPr>
          <w:rFonts w:ascii="Arial" w:hAnsi="Arial" w:cs="Arial"/>
          <w:sz w:val="22"/>
          <w:szCs w:val="22"/>
        </w:rPr>
      </w:pPr>
      <w:r w:rsidRPr="00594BD1">
        <w:rPr>
          <w:rFonts w:ascii="Arial" w:hAnsi="Arial" w:cs="Arial"/>
          <w:sz w:val="22"/>
          <w:szCs w:val="22"/>
        </w:rPr>
        <w:t>Le disposizioni di cui ai commi prece</w:t>
      </w:r>
      <w:r w:rsidR="004C7172" w:rsidRPr="00594BD1">
        <w:rPr>
          <w:rFonts w:ascii="Arial" w:hAnsi="Arial" w:cs="Arial"/>
          <w:sz w:val="22"/>
          <w:szCs w:val="22"/>
        </w:rPr>
        <w:t xml:space="preserve">denti continuano ad applicarsi </w:t>
      </w:r>
      <w:r w:rsidRPr="00594BD1">
        <w:rPr>
          <w:rFonts w:ascii="Arial" w:hAnsi="Arial" w:cs="Arial"/>
          <w:sz w:val="22"/>
          <w:szCs w:val="22"/>
        </w:rPr>
        <w:t>anche dopo il termine finale del contratto, in quanto ciò sia compatibile con il contenuto di dette obbligazioni.</w:t>
      </w:r>
    </w:p>
    <w:p w:rsidR="000B1343" w:rsidRPr="00D310F9" w:rsidRDefault="00D310F9" w:rsidP="00D310F9">
      <w:pPr>
        <w:spacing w:line="560" w:lineRule="exact"/>
        <w:jc w:val="center"/>
        <w:rPr>
          <w:rFonts w:ascii="Arial" w:hAnsi="Arial" w:cs="Arial"/>
          <w:b/>
          <w:sz w:val="22"/>
          <w:szCs w:val="22"/>
        </w:rPr>
      </w:pPr>
      <w:r>
        <w:rPr>
          <w:rFonts w:ascii="Arial" w:hAnsi="Arial" w:cs="Arial"/>
          <w:b/>
          <w:sz w:val="22"/>
          <w:szCs w:val="22"/>
        </w:rPr>
        <w:t xml:space="preserve">Articolo </w:t>
      </w:r>
      <w:r w:rsidR="00F81764">
        <w:rPr>
          <w:rFonts w:ascii="Arial" w:hAnsi="Arial" w:cs="Arial"/>
          <w:b/>
          <w:sz w:val="22"/>
          <w:szCs w:val="22"/>
        </w:rPr>
        <w:t>5</w:t>
      </w:r>
      <w:r w:rsidR="000B1343" w:rsidRPr="00D310F9">
        <w:rPr>
          <w:rFonts w:ascii="Arial" w:hAnsi="Arial" w:cs="Arial"/>
          <w:b/>
          <w:sz w:val="22"/>
          <w:szCs w:val="22"/>
        </w:rPr>
        <w:t xml:space="preserve"> – Obblighi del </w:t>
      </w:r>
      <w:r w:rsidR="004C7172">
        <w:rPr>
          <w:rFonts w:ascii="Arial" w:hAnsi="Arial" w:cs="Arial"/>
          <w:b/>
          <w:sz w:val="22"/>
          <w:szCs w:val="22"/>
        </w:rPr>
        <w:t>Beneficiario</w:t>
      </w:r>
    </w:p>
    <w:p w:rsidR="000B1343" w:rsidRPr="000B1343" w:rsidRDefault="000B1343" w:rsidP="000B1343">
      <w:pPr>
        <w:spacing w:line="560" w:lineRule="exact"/>
        <w:jc w:val="both"/>
        <w:rPr>
          <w:rFonts w:ascii="Arial" w:hAnsi="Arial" w:cs="Arial"/>
          <w:sz w:val="22"/>
          <w:szCs w:val="22"/>
        </w:rPr>
      </w:pPr>
      <w:r w:rsidRPr="000B1343">
        <w:rPr>
          <w:rFonts w:ascii="Arial" w:hAnsi="Arial" w:cs="Arial"/>
          <w:sz w:val="22"/>
          <w:szCs w:val="22"/>
        </w:rPr>
        <w:t xml:space="preserve">Il </w:t>
      </w:r>
      <w:r w:rsidR="004C7172">
        <w:rPr>
          <w:rFonts w:ascii="Arial" w:hAnsi="Arial" w:cs="Arial"/>
          <w:sz w:val="22"/>
          <w:szCs w:val="22"/>
        </w:rPr>
        <w:t>Beneficiario</w:t>
      </w:r>
      <w:r w:rsidRPr="000B1343">
        <w:rPr>
          <w:rFonts w:ascii="Arial" w:hAnsi="Arial" w:cs="Arial"/>
          <w:sz w:val="22"/>
          <w:szCs w:val="22"/>
        </w:rPr>
        <w:t xml:space="preserve"> si obbliga a rispettare la normativa applicabile al presente accordo e, in modo specifico:</w:t>
      </w:r>
    </w:p>
    <w:p w:rsidR="000B1343" w:rsidRPr="000B1343" w:rsidRDefault="000B1343" w:rsidP="008549E8">
      <w:pPr>
        <w:spacing w:line="560" w:lineRule="exact"/>
        <w:jc w:val="both"/>
        <w:rPr>
          <w:rFonts w:ascii="Arial" w:hAnsi="Arial" w:cs="Arial"/>
          <w:sz w:val="22"/>
          <w:szCs w:val="22"/>
        </w:rPr>
      </w:pPr>
      <w:r w:rsidRPr="000B1343">
        <w:rPr>
          <w:rFonts w:ascii="Arial" w:hAnsi="Arial" w:cs="Arial"/>
          <w:sz w:val="22"/>
          <w:szCs w:val="22"/>
        </w:rPr>
        <w:t>a) a mettere a disposizione della Parte terza tutte le informazioni necessarie all’esatta esecuzione</w:t>
      </w:r>
      <w:r w:rsidR="008549E8">
        <w:rPr>
          <w:rFonts w:ascii="Arial" w:hAnsi="Arial" w:cs="Arial"/>
          <w:sz w:val="22"/>
          <w:szCs w:val="22"/>
        </w:rPr>
        <w:t xml:space="preserve"> dell’attività di cui all’art. 1</w:t>
      </w:r>
      <w:r w:rsidRPr="000B1343">
        <w:rPr>
          <w:rFonts w:ascii="Arial" w:hAnsi="Arial" w:cs="Arial"/>
          <w:sz w:val="22"/>
          <w:szCs w:val="22"/>
        </w:rPr>
        <w:t>, tenuto fermo l’obbligo di segretezza;</w:t>
      </w:r>
    </w:p>
    <w:p w:rsidR="000B1343" w:rsidRPr="000B1343" w:rsidRDefault="004C7172" w:rsidP="008549E8">
      <w:pPr>
        <w:spacing w:line="560" w:lineRule="exact"/>
        <w:jc w:val="both"/>
        <w:rPr>
          <w:rFonts w:ascii="Arial" w:hAnsi="Arial" w:cs="Arial"/>
          <w:sz w:val="22"/>
          <w:szCs w:val="22"/>
        </w:rPr>
      </w:pPr>
      <w:r>
        <w:rPr>
          <w:rFonts w:ascii="Arial" w:hAnsi="Arial" w:cs="Arial"/>
          <w:sz w:val="22"/>
          <w:szCs w:val="22"/>
        </w:rPr>
        <w:t>b)</w:t>
      </w:r>
      <w:r w:rsidR="000B1343" w:rsidRPr="000B1343">
        <w:rPr>
          <w:rFonts w:ascii="Arial" w:hAnsi="Arial" w:cs="Arial"/>
          <w:sz w:val="22"/>
          <w:szCs w:val="22"/>
        </w:rPr>
        <w:t xml:space="preserve"> a pagare il rimborso nei modi e nelle quantità previste nel successivo art. </w:t>
      </w:r>
      <w:r w:rsidR="00F81764">
        <w:rPr>
          <w:rFonts w:ascii="Arial" w:hAnsi="Arial" w:cs="Arial"/>
          <w:sz w:val="22"/>
          <w:szCs w:val="22"/>
        </w:rPr>
        <w:t>6</w:t>
      </w:r>
      <w:r w:rsidR="000B1343" w:rsidRPr="000B1343">
        <w:rPr>
          <w:rFonts w:ascii="Arial" w:hAnsi="Arial" w:cs="Arial"/>
          <w:sz w:val="22"/>
          <w:szCs w:val="22"/>
        </w:rPr>
        <w:t>.</w:t>
      </w:r>
    </w:p>
    <w:p w:rsidR="009A374F" w:rsidRPr="009A374F" w:rsidRDefault="009A374F" w:rsidP="009A374F">
      <w:pPr>
        <w:spacing w:line="560" w:lineRule="exact"/>
        <w:jc w:val="center"/>
        <w:rPr>
          <w:rFonts w:ascii="Arial" w:hAnsi="Arial" w:cs="Arial"/>
          <w:b/>
          <w:sz w:val="22"/>
          <w:szCs w:val="22"/>
        </w:rPr>
      </w:pPr>
      <w:r w:rsidRPr="009A374F">
        <w:rPr>
          <w:rFonts w:ascii="Arial" w:hAnsi="Arial" w:cs="Arial"/>
          <w:b/>
          <w:sz w:val="22"/>
          <w:szCs w:val="22"/>
        </w:rPr>
        <w:t xml:space="preserve">Art. </w:t>
      </w:r>
      <w:r w:rsidR="00F81764">
        <w:rPr>
          <w:rFonts w:ascii="Arial" w:hAnsi="Arial" w:cs="Arial"/>
          <w:b/>
          <w:sz w:val="22"/>
          <w:szCs w:val="22"/>
        </w:rPr>
        <w:t>6</w:t>
      </w:r>
      <w:r w:rsidRPr="009A374F">
        <w:rPr>
          <w:rFonts w:ascii="Arial" w:hAnsi="Arial" w:cs="Arial"/>
          <w:b/>
          <w:sz w:val="22"/>
          <w:szCs w:val="22"/>
        </w:rPr>
        <w:t xml:space="preserve"> – Importo del</w:t>
      </w:r>
      <w:r w:rsidR="00A5382A">
        <w:rPr>
          <w:rFonts w:ascii="Arial" w:hAnsi="Arial" w:cs="Arial"/>
          <w:b/>
          <w:sz w:val="22"/>
          <w:szCs w:val="22"/>
        </w:rPr>
        <w:t xml:space="preserve">la </w:t>
      </w:r>
      <w:r w:rsidR="00464255">
        <w:rPr>
          <w:rFonts w:ascii="Arial" w:hAnsi="Arial" w:cs="Arial"/>
          <w:b/>
          <w:sz w:val="22"/>
          <w:szCs w:val="22"/>
        </w:rPr>
        <w:t>Convenzione</w:t>
      </w:r>
      <w:r w:rsidRPr="009A374F">
        <w:rPr>
          <w:rFonts w:ascii="Arial" w:hAnsi="Arial" w:cs="Arial"/>
          <w:b/>
          <w:sz w:val="22"/>
          <w:szCs w:val="22"/>
        </w:rPr>
        <w:t xml:space="preserve"> </w:t>
      </w:r>
    </w:p>
    <w:p w:rsidR="000B1343" w:rsidRPr="000B1343" w:rsidRDefault="000B1343" w:rsidP="000B1343">
      <w:pPr>
        <w:spacing w:line="560" w:lineRule="exact"/>
        <w:jc w:val="both"/>
        <w:rPr>
          <w:rFonts w:ascii="Arial" w:hAnsi="Arial" w:cs="Arial"/>
          <w:sz w:val="22"/>
          <w:szCs w:val="22"/>
        </w:rPr>
      </w:pPr>
      <w:r w:rsidRPr="000B1343">
        <w:rPr>
          <w:rFonts w:ascii="Arial" w:hAnsi="Arial" w:cs="Arial"/>
          <w:sz w:val="22"/>
          <w:szCs w:val="22"/>
        </w:rPr>
        <w:t>Il rimborso per l’attività della Parte terza sarà al massimo pari a € (…/00).</w:t>
      </w:r>
    </w:p>
    <w:p w:rsidR="000B1343" w:rsidRDefault="000B1343" w:rsidP="000B1343">
      <w:pPr>
        <w:spacing w:line="560" w:lineRule="exact"/>
        <w:jc w:val="both"/>
        <w:rPr>
          <w:rFonts w:ascii="Arial" w:hAnsi="Arial" w:cs="Arial"/>
          <w:sz w:val="22"/>
          <w:szCs w:val="22"/>
        </w:rPr>
      </w:pPr>
      <w:r w:rsidRPr="000B1343">
        <w:rPr>
          <w:rFonts w:ascii="Arial" w:hAnsi="Arial" w:cs="Arial"/>
          <w:sz w:val="22"/>
          <w:szCs w:val="22"/>
        </w:rPr>
        <w:t>L’importo di cui al comma precedente è ripartito nel budget preventivo per categorie di costo</w:t>
      </w:r>
      <w:r>
        <w:rPr>
          <w:rFonts w:ascii="Arial" w:hAnsi="Arial" w:cs="Arial"/>
          <w:sz w:val="22"/>
          <w:szCs w:val="22"/>
        </w:rPr>
        <w:t xml:space="preserve"> di seguito indicato </w:t>
      </w:r>
    </w:p>
    <w:tbl>
      <w:tblPr>
        <w:tblStyle w:val="Grigliatabella"/>
        <w:tblW w:w="0" w:type="auto"/>
        <w:tblLook w:val="04A0" w:firstRow="1" w:lastRow="0" w:firstColumn="1" w:lastColumn="0" w:noHBand="0" w:noVBand="1"/>
      </w:tblPr>
      <w:tblGrid>
        <w:gridCol w:w="5353"/>
        <w:gridCol w:w="2150"/>
      </w:tblGrid>
      <w:tr w:rsidR="000B1343" w:rsidRPr="009A374F" w:rsidTr="000B1343">
        <w:tc>
          <w:tcPr>
            <w:tcW w:w="5353" w:type="dxa"/>
          </w:tcPr>
          <w:p w:rsidR="000B1343" w:rsidRPr="009A374F" w:rsidRDefault="000B1343" w:rsidP="00577BA9">
            <w:pPr>
              <w:spacing w:line="560" w:lineRule="exact"/>
              <w:jc w:val="both"/>
              <w:rPr>
                <w:rFonts w:ascii="Arial" w:hAnsi="Arial" w:cs="Arial"/>
                <w:sz w:val="22"/>
                <w:szCs w:val="22"/>
              </w:rPr>
            </w:pPr>
            <w:proofErr w:type="spellStart"/>
            <w:r>
              <w:rPr>
                <w:rFonts w:ascii="Arial" w:hAnsi="Arial" w:cs="Arial"/>
                <w:sz w:val="22"/>
                <w:szCs w:val="22"/>
              </w:rPr>
              <w:t>Personnel</w:t>
            </w:r>
            <w:proofErr w:type="spellEnd"/>
          </w:p>
        </w:tc>
        <w:tc>
          <w:tcPr>
            <w:tcW w:w="2150" w:type="dxa"/>
          </w:tcPr>
          <w:p w:rsidR="000B1343" w:rsidRPr="009A374F" w:rsidRDefault="000B1343" w:rsidP="00577BA9">
            <w:pPr>
              <w:spacing w:line="560" w:lineRule="exact"/>
              <w:jc w:val="both"/>
              <w:rPr>
                <w:rFonts w:ascii="Arial" w:hAnsi="Arial" w:cs="Arial"/>
                <w:b/>
                <w:sz w:val="22"/>
                <w:szCs w:val="22"/>
              </w:rPr>
            </w:pPr>
          </w:p>
        </w:tc>
      </w:tr>
      <w:tr w:rsidR="000B1343" w:rsidRPr="009A374F" w:rsidTr="000B1343">
        <w:tc>
          <w:tcPr>
            <w:tcW w:w="5353" w:type="dxa"/>
          </w:tcPr>
          <w:p w:rsidR="000B1343" w:rsidRPr="000B1343" w:rsidRDefault="000B1343" w:rsidP="000B1343">
            <w:pPr>
              <w:spacing w:line="560" w:lineRule="exact"/>
              <w:jc w:val="both"/>
              <w:rPr>
                <w:rFonts w:ascii="Arial" w:hAnsi="Arial" w:cs="Arial"/>
                <w:sz w:val="22"/>
                <w:szCs w:val="22"/>
              </w:rPr>
            </w:pPr>
            <w:proofErr w:type="spellStart"/>
            <w:r w:rsidRPr="000B1343">
              <w:rPr>
                <w:rFonts w:ascii="Arial" w:hAnsi="Arial" w:cs="Arial"/>
                <w:sz w:val="22"/>
                <w:szCs w:val="22"/>
              </w:rPr>
              <w:t>Subcontracting</w:t>
            </w:r>
            <w:proofErr w:type="spellEnd"/>
          </w:p>
        </w:tc>
        <w:tc>
          <w:tcPr>
            <w:tcW w:w="2150" w:type="dxa"/>
          </w:tcPr>
          <w:p w:rsidR="000B1343" w:rsidRPr="009A374F" w:rsidRDefault="000B1343" w:rsidP="000B1343">
            <w:pPr>
              <w:spacing w:line="560" w:lineRule="exact"/>
              <w:jc w:val="both"/>
              <w:rPr>
                <w:rFonts w:ascii="Arial" w:hAnsi="Arial" w:cs="Arial"/>
                <w:b/>
                <w:sz w:val="22"/>
                <w:szCs w:val="22"/>
              </w:rPr>
            </w:pPr>
          </w:p>
        </w:tc>
      </w:tr>
      <w:tr w:rsidR="000B1343" w:rsidRPr="009A374F" w:rsidTr="000B1343">
        <w:tc>
          <w:tcPr>
            <w:tcW w:w="5353" w:type="dxa"/>
          </w:tcPr>
          <w:p w:rsidR="000B1343" w:rsidRPr="000B1343" w:rsidRDefault="000B1343" w:rsidP="000B1343">
            <w:pPr>
              <w:spacing w:line="560" w:lineRule="exact"/>
              <w:jc w:val="both"/>
              <w:rPr>
                <w:rFonts w:ascii="Arial" w:hAnsi="Arial" w:cs="Arial"/>
                <w:sz w:val="22"/>
                <w:szCs w:val="22"/>
              </w:rPr>
            </w:pPr>
            <w:r w:rsidRPr="000B1343">
              <w:rPr>
                <w:rFonts w:ascii="Arial" w:hAnsi="Arial" w:cs="Arial"/>
                <w:sz w:val="22"/>
                <w:szCs w:val="22"/>
              </w:rPr>
              <w:t>Travel</w:t>
            </w:r>
          </w:p>
        </w:tc>
        <w:tc>
          <w:tcPr>
            <w:tcW w:w="2150" w:type="dxa"/>
          </w:tcPr>
          <w:p w:rsidR="000B1343" w:rsidRPr="009A374F" w:rsidRDefault="000B1343" w:rsidP="000B1343">
            <w:pPr>
              <w:spacing w:line="560" w:lineRule="exact"/>
              <w:jc w:val="both"/>
              <w:rPr>
                <w:rFonts w:ascii="Arial" w:hAnsi="Arial" w:cs="Arial"/>
                <w:b/>
                <w:sz w:val="22"/>
                <w:szCs w:val="22"/>
              </w:rPr>
            </w:pPr>
          </w:p>
        </w:tc>
      </w:tr>
      <w:tr w:rsidR="000B1343" w:rsidRPr="00A70671" w:rsidTr="000B1343">
        <w:tc>
          <w:tcPr>
            <w:tcW w:w="5353" w:type="dxa"/>
          </w:tcPr>
          <w:p w:rsidR="000B1343" w:rsidRPr="000B1343" w:rsidRDefault="000B1343" w:rsidP="000B1343">
            <w:pPr>
              <w:spacing w:line="560" w:lineRule="exact"/>
              <w:jc w:val="both"/>
              <w:rPr>
                <w:rFonts w:ascii="Arial" w:hAnsi="Arial" w:cs="Arial"/>
                <w:sz w:val="22"/>
                <w:szCs w:val="22"/>
                <w:lang w:val="en-US"/>
              </w:rPr>
            </w:pPr>
            <w:r w:rsidRPr="000B1343">
              <w:rPr>
                <w:rFonts w:ascii="Arial" w:hAnsi="Arial" w:cs="Arial"/>
                <w:sz w:val="22"/>
                <w:szCs w:val="22"/>
                <w:lang w:val="en-US"/>
              </w:rPr>
              <w:t>Equipment, Infrastructures and other assets</w:t>
            </w:r>
          </w:p>
        </w:tc>
        <w:tc>
          <w:tcPr>
            <w:tcW w:w="2150" w:type="dxa"/>
          </w:tcPr>
          <w:p w:rsidR="000B1343" w:rsidRPr="000B1343" w:rsidRDefault="000B1343" w:rsidP="000B1343">
            <w:pPr>
              <w:spacing w:line="560" w:lineRule="exact"/>
              <w:jc w:val="both"/>
              <w:rPr>
                <w:rFonts w:ascii="Arial" w:hAnsi="Arial" w:cs="Arial"/>
                <w:b/>
                <w:sz w:val="22"/>
                <w:szCs w:val="22"/>
                <w:lang w:val="en-US"/>
              </w:rPr>
            </w:pPr>
          </w:p>
        </w:tc>
      </w:tr>
      <w:tr w:rsidR="000B1343" w:rsidRPr="009A374F" w:rsidTr="000B1343">
        <w:tc>
          <w:tcPr>
            <w:tcW w:w="5353" w:type="dxa"/>
          </w:tcPr>
          <w:p w:rsidR="000B1343" w:rsidRPr="000B1343" w:rsidRDefault="000B1343" w:rsidP="000B1343">
            <w:pPr>
              <w:spacing w:line="560" w:lineRule="exact"/>
              <w:jc w:val="both"/>
              <w:rPr>
                <w:rFonts w:ascii="Arial" w:hAnsi="Arial" w:cs="Arial"/>
                <w:sz w:val="22"/>
                <w:szCs w:val="22"/>
              </w:rPr>
            </w:pPr>
            <w:proofErr w:type="spellStart"/>
            <w:r w:rsidRPr="000B1343">
              <w:rPr>
                <w:rFonts w:ascii="Arial" w:hAnsi="Arial" w:cs="Arial"/>
                <w:sz w:val="22"/>
                <w:szCs w:val="22"/>
              </w:rPr>
              <w:t>Other</w:t>
            </w:r>
            <w:proofErr w:type="spellEnd"/>
            <w:r w:rsidRPr="000B1343">
              <w:rPr>
                <w:rFonts w:ascii="Arial" w:hAnsi="Arial" w:cs="Arial"/>
                <w:sz w:val="22"/>
                <w:szCs w:val="22"/>
              </w:rPr>
              <w:t xml:space="preserve"> </w:t>
            </w:r>
            <w:proofErr w:type="spellStart"/>
            <w:r w:rsidRPr="000B1343">
              <w:rPr>
                <w:rFonts w:ascii="Arial" w:hAnsi="Arial" w:cs="Arial"/>
                <w:sz w:val="22"/>
                <w:szCs w:val="22"/>
              </w:rPr>
              <w:t>goods</w:t>
            </w:r>
            <w:proofErr w:type="spellEnd"/>
            <w:r w:rsidRPr="000B1343">
              <w:rPr>
                <w:rFonts w:ascii="Arial" w:hAnsi="Arial" w:cs="Arial"/>
                <w:sz w:val="22"/>
                <w:szCs w:val="22"/>
              </w:rPr>
              <w:t xml:space="preserve"> and </w:t>
            </w:r>
            <w:proofErr w:type="spellStart"/>
            <w:r w:rsidRPr="000B1343">
              <w:rPr>
                <w:rFonts w:ascii="Arial" w:hAnsi="Arial" w:cs="Arial"/>
                <w:sz w:val="22"/>
                <w:szCs w:val="22"/>
              </w:rPr>
              <w:t>services</w:t>
            </w:r>
            <w:proofErr w:type="spellEnd"/>
          </w:p>
        </w:tc>
        <w:tc>
          <w:tcPr>
            <w:tcW w:w="2150" w:type="dxa"/>
          </w:tcPr>
          <w:p w:rsidR="000B1343" w:rsidRPr="009A374F" w:rsidRDefault="000B1343" w:rsidP="000B1343">
            <w:pPr>
              <w:spacing w:line="560" w:lineRule="exact"/>
              <w:jc w:val="both"/>
              <w:rPr>
                <w:rFonts w:ascii="Arial" w:hAnsi="Arial" w:cs="Arial"/>
                <w:b/>
                <w:sz w:val="22"/>
                <w:szCs w:val="22"/>
              </w:rPr>
            </w:pPr>
          </w:p>
        </w:tc>
      </w:tr>
      <w:tr w:rsidR="000B1343" w:rsidRPr="009A374F" w:rsidTr="000B1343">
        <w:tc>
          <w:tcPr>
            <w:tcW w:w="5353" w:type="dxa"/>
          </w:tcPr>
          <w:p w:rsidR="000B1343" w:rsidRPr="000B1343" w:rsidRDefault="000B1343" w:rsidP="000B1343">
            <w:pPr>
              <w:spacing w:line="560" w:lineRule="exact"/>
              <w:jc w:val="both"/>
              <w:rPr>
                <w:rFonts w:ascii="Arial" w:hAnsi="Arial" w:cs="Arial"/>
                <w:sz w:val="22"/>
                <w:szCs w:val="22"/>
              </w:rPr>
            </w:pPr>
            <w:proofErr w:type="spellStart"/>
            <w:r w:rsidRPr="000B1343">
              <w:rPr>
                <w:rFonts w:ascii="Arial" w:hAnsi="Arial" w:cs="Arial"/>
                <w:sz w:val="22"/>
                <w:szCs w:val="22"/>
              </w:rPr>
              <w:t>Subcontracting</w:t>
            </w:r>
            <w:proofErr w:type="spellEnd"/>
          </w:p>
        </w:tc>
        <w:tc>
          <w:tcPr>
            <w:tcW w:w="2150" w:type="dxa"/>
          </w:tcPr>
          <w:p w:rsidR="000B1343" w:rsidRPr="009A374F" w:rsidRDefault="000B1343" w:rsidP="000B1343">
            <w:pPr>
              <w:spacing w:line="560" w:lineRule="exact"/>
              <w:jc w:val="both"/>
              <w:rPr>
                <w:rFonts w:ascii="Arial" w:hAnsi="Arial" w:cs="Arial"/>
                <w:b/>
                <w:sz w:val="22"/>
                <w:szCs w:val="22"/>
              </w:rPr>
            </w:pPr>
          </w:p>
        </w:tc>
      </w:tr>
      <w:tr w:rsidR="000B1343" w:rsidRPr="009A374F" w:rsidTr="000B1343">
        <w:tc>
          <w:tcPr>
            <w:tcW w:w="5353" w:type="dxa"/>
          </w:tcPr>
          <w:p w:rsidR="000B1343" w:rsidRPr="000B1343" w:rsidRDefault="000B1343" w:rsidP="000B1343">
            <w:pPr>
              <w:spacing w:line="560" w:lineRule="exact"/>
              <w:jc w:val="both"/>
              <w:rPr>
                <w:rFonts w:ascii="Arial" w:hAnsi="Arial" w:cs="Arial"/>
                <w:sz w:val="22"/>
                <w:szCs w:val="22"/>
              </w:rPr>
            </w:pPr>
            <w:proofErr w:type="spellStart"/>
            <w:r w:rsidRPr="000B1343">
              <w:rPr>
                <w:rFonts w:ascii="Arial" w:hAnsi="Arial" w:cs="Arial"/>
                <w:sz w:val="22"/>
                <w:szCs w:val="22"/>
              </w:rPr>
              <w:t>Overhea</w:t>
            </w:r>
            <w:r w:rsidR="008549E8">
              <w:rPr>
                <w:rFonts w:ascii="Arial" w:hAnsi="Arial" w:cs="Arial"/>
                <w:sz w:val="22"/>
                <w:szCs w:val="22"/>
              </w:rPr>
              <w:t>ds</w:t>
            </w:r>
            <w:proofErr w:type="spellEnd"/>
          </w:p>
        </w:tc>
        <w:tc>
          <w:tcPr>
            <w:tcW w:w="2150" w:type="dxa"/>
          </w:tcPr>
          <w:p w:rsidR="000B1343" w:rsidRPr="009A374F" w:rsidRDefault="000B1343" w:rsidP="000B1343">
            <w:pPr>
              <w:spacing w:line="560" w:lineRule="exact"/>
              <w:jc w:val="both"/>
              <w:rPr>
                <w:rFonts w:ascii="Arial" w:hAnsi="Arial" w:cs="Arial"/>
                <w:b/>
                <w:sz w:val="22"/>
                <w:szCs w:val="22"/>
              </w:rPr>
            </w:pPr>
          </w:p>
        </w:tc>
      </w:tr>
      <w:tr w:rsidR="000B1343" w:rsidRPr="009A374F" w:rsidTr="000B1343">
        <w:tc>
          <w:tcPr>
            <w:tcW w:w="5353" w:type="dxa"/>
          </w:tcPr>
          <w:p w:rsidR="000B1343" w:rsidRPr="009A374F" w:rsidRDefault="000B1343" w:rsidP="00577BA9">
            <w:pPr>
              <w:spacing w:line="560" w:lineRule="exact"/>
              <w:jc w:val="both"/>
              <w:rPr>
                <w:rFonts w:ascii="Arial" w:hAnsi="Arial" w:cs="Arial"/>
                <w:b/>
                <w:sz w:val="22"/>
                <w:szCs w:val="22"/>
              </w:rPr>
            </w:pPr>
            <w:r w:rsidRPr="009A374F">
              <w:rPr>
                <w:rFonts w:ascii="Arial" w:hAnsi="Arial" w:cs="Arial"/>
                <w:b/>
                <w:sz w:val="22"/>
                <w:szCs w:val="22"/>
              </w:rPr>
              <w:t>Totale</w:t>
            </w:r>
          </w:p>
        </w:tc>
        <w:tc>
          <w:tcPr>
            <w:tcW w:w="2150" w:type="dxa"/>
          </w:tcPr>
          <w:p w:rsidR="000B1343" w:rsidRPr="009A374F" w:rsidRDefault="000B1343" w:rsidP="00577BA9">
            <w:pPr>
              <w:spacing w:line="560" w:lineRule="exact"/>
              <w:jc w:val="both"/>
              <w:rPr>
                <w:rFonts w:ascii="Arial" w:hAnsi="Arial" w:cs="Arial"/>
                <w:b/>
                <w:sz w:val="22"/>
                <w:szCs w:val="22"/>
              </w:rPr>
            </w:pPr>
          </w:p>
        </w:tc>
      </w:tr>
    </w:tbl>
    <w:p w:rsidR="000B1343" w:rsidRPr="000B1343" w:rsidRDefault="000B1343" w:rsidP="000B1343">
      <w:pPr>
        <w:spacing w:line="560" w:lineRule="exact"/>
        <w:jc w:val="both"/>
        <w:rPr>
          <w:rFonts w:ascii="Arial" w:hAnsi="Arial" w:cs="Arial"/>
          <w:sz w:val="22"/>
          <w:szCs w:val="22"/>
        </w:rPr>
      </w:pPr>
      <w:r w:rsidRPr="000B1343">
        <w:rPr>
          <w:rFonts w:ascii="Arial" w:hAnsi="Arial" w:cs="Arial"/>
          <w:sz w:val="22"/>
          <w:szCs w:val="22"/>
        </w:rPr>
        <w:t>Ogni modifica del budget va preventivamente concordata con il Beneficiario.</w:t>
      </w:r>
    </w:p>
    <w:p w:rsidR="000B1343" w:rsidRDefault="000B1343" w:rsidP="000B1343">
      <w:pPr>
        <w:spacing w:line="560" w:lineRule="exact"/>
        <w:jc w:val="both"/>
        <w:rPr>
          <w:rFonts w:ascii="Arial" w:hAnsi="Arial" w:cs="Arial"/>
          <w:sz w:val="22"/>
          <w:szCs w:val="22"/>
        </w:rPr>
      </w:pPr>
      <w:r w:rsidRPr="000B1343">
        <w:rPr>
          <w:rFonts w:ascii="Arial" w:hAnsi="Arial" w:cs="Arial"/>
          <w:sz w:val="22"/>
          <w:szCs w:val="22"/>
        </w:rPr>
        <w:t xml:space="preserve">Il rimborso sarà </w:t>
      </w:r>
      <w:r>
        <w:rPr>
          <w:rFonts w:ascii="Arial" w:hAnsi="Arial" w:cs="Arial"/>
          <w:sz w:val="22"/>
          <w:szCs w:val="22"/>
        </w:rPr>
        <w:t>liquidato</w:t>
      </w:r>
      <w:r w:rsidRPr="000B1343">
        <w:rPr>
          <w:rFonts w:ascii="Arial" w:hAnsi="Arial" w:cs="Arial"/>
          <w:sz w:val="22"/>
          <w:szCs w:val="22"/>
        </w:rPr>
        <w:t xml:space="preserve"> alla compiuta realizzazione dell’attività descritta nell’art. </w:t>
      </w:r>
      <w:r>
        <w:rPr>
          <w:rFonts w:ascii="Arial" w:hAnsi="Arial" w:cs="Arial"/>
          <w:sz w:val="22"/>
          <w:szCs w:val="22"/>
        </w:rPr>
        <w:t>1</w:t>
      </w:r>
      <w:r w:rsidRPr="000B1343">
        <w:rPr>
          <w:rFonts w:ascii="Arial" w:hAnsi="Arial" w:cs="Arial"/>
          <w:sz w:val="22"/>
          <w:szCs w:val="22"/>
        </w:rPr>
        <w:t>, a seguito della verifica della corretta rendicontazione dei costi sostenuti, in adempimento delle regole finanziarie previste dal Grant Agreement, così come interpretate dalla Commissione Europea/Agenzia Esecutiva. La verifica verrà effettuata da soggetti iscritti nel Registro dei Revisori contabili, incaricati dal Beneficiario di certificare i costi sostenuti dalla Parte terza.</w:t>
      </w:r>
    </w:p>
    <w:p w:rsidR="001E743E" w:rsidRPr="009A374F" w:rsidRDefault="001E743E" w:rsidP="001E743E">
      <w:pPr>
        <w:spacing w:line="560" w:lineRule="exact"/>
        <w:jc w:val="both"/>
        <w:rPr>
          <w:rFonts w:ascii="Arial" w:hAnsi="Arial" w:cs="Arial"/>
          <w:b/>
          <w:sz w:val="22"/>
          <w:szCs w:val="22"/>
        </w:rPr>
      </w:pPr>
      <w:r w:rsidRPr="001E743E">
        <w:rPr>
          <w:rFonts w:ascii="Arial" w:hAnsi="Arial" w:cs="Arial"/>
          <w:sz w:val="22"/>
          <w:szCs w:val="22"/>
        </w:rPr>
        <w:t>Il Beneficiario</w:t>
      </w:r>
      <w:r w:rsidRPr="001E743E">
        <w:rPr>
          <w:rFonts w:ascii="Arial" w:hAnsi="Arial" w:cs="Arial"/>
          <w:b/>
          <w:sz w:val="22"/>
          <w:szCs w:val="22"/>
        </w:rPr>
        <w:t xml:space="preserve"> </w:t>
      </w:r>
      <w:r w:rsidRPr="009A374F">
        <w:rPr>
          <w:rFonts w:ascii="Arial" w:hAnsi="Arial" w:cs="Arial"/>
          <w:sz w:val="22"/>
          <w:szCs w:val="22"/>
        </w:rPr>
        <w:t xml:space="preserve">provvederà a trasferire gli importi del finanziamento di pertinenza </w:t>
      </w:r>
      <w:r w:rsidRPr="001E743E">
        <w:rPr>
          <w:rFonts w:ascii="Arial" w:hAnsi="Arial" w:cs="Arial"/>
          <w:sz w:val="22"/>
          <w:szCs w:val="22"/>
        </w:rPr>
        <w:t>della Parte Terza</w:t>
      </w:r>
      <w:r w:rsidRPr="001E743E">
        <w:rPr>
          <w:rFonts w:ascii="Arial" w:hAnsi="Arial" w:cs="Arial"/>
          <w:b/>
          <w:sz w:val="22"/>
          <w:szCs w:val="22"/>
        </w:rPr>
        <w:t xml:space="preserve"> </w:t>
      </w:r>
      <w:r w:rsidRPr="00492A52">
        <w:rPr>
          <w:rFonts w:ascii="Arial" w:hAnsi="Arial" w:cs="Arial"/>
          <w:sz w:val="22"/>
          <w:szCs w:val="22"/>
        </w:rPr>
        <w:t>mediante versamento presso la Banca ………………………………. Agenzia</w:t>
      </w:r>
      <w:proofErr w:type="gramStart"/>
      <w:r w:rsidRPr="00492A52">
        <w:rPr>
          <w:rFonts w:ascii="Arial" w:hAnsi="Arial" w:cs="Arial"/>
          <w:sz w:val="22"/>
          <w:szCs w:val="22"/>
        </w:rPr>
        <w:t xml:space="preserve"> ….</w:t>
      </w:r>
      <w:proofErr w:type="gramEnd"/>
      <w:r w:rsidRPr="00492A52">
        <w:rPr>
          <w:rFonts w:ascii="Arial" w:hAnsi="Arial" w:cs="Arial"/>
          <w:sz w:val="22"/>
          <w:szCs w:val="22"/>
        </w:rPr>
        <w:t>. Città</w:t>
      </w:r>
      <w:proofErr w:type="gramStart"/>
      <w:r w:rsidRPr="00492A52">
        <w:rPr>
          <w:rFonts w:ascii="Arial" w:hAnsi="Arial" w:cs="Arial"/>
          <w:sz w:val="22"/>
          <w:szCs w:val="22"/>
        </w:rPr>
        <w:t>…….</w:t>
      </w:r>
      <w:proofErr w:type="gramEnd"/>
      <w:r w:rsidRPr="00492A52">
        <w:rPr>
          <w:rFonts w:ascii="Arial" w:hAnsi="Arial" w:cs="Arial"/>
          <w:sz w:val="22"/>
          <w:szCs w:val="22"/>
        </w:rPr>
        <w:t>, Conto….. Ente …</w:t>
      </w:r>
      <w:proofErr w:type="gramStart"/>
      <w:r w:rsidRPr="00492A52">
        <w:rPr>
          <w:rFonts w:ascii="Arial" w:hAnsi="Arial" w:cs="Arial"/>
          <w:sz w:val="22"/>
          <w:szCs w:val="22"/>
        </w:rPr>
        <w:t>…….</w:t>
      </w:r>
      <w:proofErr w:type="gramEnd"/>
      <w:r w:rsidRPr="00492A52">
        <w:rPr>
          <w:rFonts w:ascii="Arial" w:hAnsi="Arial" w:cs="Arial"/>
          <w:sz w:val="22"/>
          <w:szCs w:val="22"/>
        </w:rPr>
        <w:t>., Codice IBAN ……………………………..</w:t>
      </w:r>
    </w:p>
    <w:p w:rsidR="008549E8" w:rsidRPr="001E743E" w:rsidRDefault="008549E8" w:rsidP="000B1343">
      <w:pPr>
        <w:spacing w:line="560" w:lineRule="exact"/>
        <w:jc w:val="both"/>
        <w:rPr>
          <w:rFonts w:ascii="Arial" w:hAnsi="Arial" w:cs="Arial"/>
          <w:sz w:val="22"/>
          <w:szCs w:val="22"/>
        </w:rPr>
      </w:pPr>
      <w:proofErr w:type="gramStart"/>
      <w:r w:rsidRPr="001E743E">
        <w:rPr>
          <w:rFonts w:ascii="Arial" w:eastAsia="Arial" w:hAnsi="Arial" w:cs="Arial"/>
          <w:sz w:val="22"/>
          <w:szCs w:val="22"/>
        </w:rPr>
        <w:t>E’</w:t>
      </w:r>
      <w:proofErr w:type="gramEnd"/>
      <w:r w:rsidRPr="001E743E">
        <w:rPr>
          <w:rFonts w:ascii="Arial" w:eastAsia="Arial" w:hAnsi="Arial" w:cs="Arial"/>
          <w:sz w:val="22"/>
          <w:szCs w:val="22"/>
        </w:rPr>
        <w:t xml:space="preserve"> fatto salva l’applicazione del successivo art. </w:t>
      </w:r>
      <w:r w:rsidR="00F81764" w:rsidRPr="001E743E">
        <w:rPr>
          <w:rFonts w:ascii="Arial" w:eastAsia="Arial" w:hAnsi="Arial" w:cs="Arial"/>
          <w:sz w:val="22"/>
          <w:szCs w:val="22"/>
        </w:rPr>
        <w:t>7</w:t>
      </w:r>
    </w:p>
    <w:p w:rsidR="008549E8" w:rsidRPr="008549E8" w:rsidRDefault="008549E8" w:rsidP="008549E8">
      <w:pPr>
        <w:spacing w:line="560" w:lineRule="exact"/>
        <w:jc w:val="center"/>
        <w:rPr>
          <w:rFonts w:ascii="Arial" w:hAnsi="Arial" w:cs="Arial"/>
          <w:b/>
          <w:sz w:val="22"/>
          <w:szCs w:val="22"/>
        </w:rPr>
      </w:pPr>
      <w:r w:rsidRPr="008549E8">
        <w:rPr>
          <w:rFonts w:ascii="Arial" w:hAnsi="Arial" w:cs="Arial"/>
          <w:b/>
          <w:sz w:val="22"/>
          <w:szCs w:val="22"/>
        </w:rPr>
        <w:t xml:space="preserve">Articolo </w:t>
      </w:r>
      <w:proofErr w:type="gramStart"/>
      <w:r w:rsidR="00F81764">
        <w:rPr>
          <w:rFonts w:ascii="Arial" w:hAnsi="Arial" w:cs="Arial"/>
          <w:b/>
          <w:sz w:val="22"/>
          <w:szCs w:val="22"/>
        </w:rPr>
        <w:t>7</w:t>
      </w:r>
      <w:r>
        <w:rPr>
          <w:rFonts w:ascii="Arial" w:hAnsi="Arial" w:cs="Arial"/>
          <w:b/>
          <w:sz w:val="22"/>
          <w:szCs w:val="22"/>
        </w:rPr>
        <w:t xml:space="preserve"> </w:t>
      </w:r>
      <w:r w:rsidRPr="008549E8">
        <w:rPr>
          <w:rFonts w:ascii="Arial" w:hAnsi="Arial" w:cs="Arial"/>
          <w:b/>
          <w:sz w:val="22"/>
          <w:szCs w:val="22"/>
        </w:rPr>
        <w:t>.</w:t>
      </w:r>
      <w:proofErr w:type="gramEnd"/>
      <w:r w:rsidRPr="008549E8">
        <w:rPr>
          <w:rFonts w:ascii="Arial" w:hAnsi="Arial" w:cs="Arial"/>
          <w:b/>
          <w:sz w:val="22"/>
          <w:szCs w:val="22"/>
        </w:rPr>
        <w:t xml:space="preserve"> – Responsabilità della Parte terza.</w:t>
      </w:r>
    </w:p>
    <w:p w:rsidR="008549E8" w:rsidRPr="008549E8" w:rsidRDefault="008549E8" w:rsidP="008549E8">
      <w:pPr>
        <w:spacing w:line="560" w:lineRule="exact"/>
        <w:jc w:val="both"/>
        <w:rPr>
          <w:rFonts w:ascii="Arial" w:hAnsi="Arial" w:cs="Arial"/>
          <w:sz w:val="22"/>
          <w:szCs w:val="22"/>
        </w:rPr>
      </w:pPr>
      <w:r w:rsidRPr="008549E8">
        <w:rPr>
          <w:rFonts w:ascii="Arial" w:hAnsi="Arial" w:cs="Arial"/>
          <w:sz w:val="22"/>
          <w:szCs w:val="22"/>
        </w:rPr>
        <w:t xml:space="preserve"> La Parte terza è responsabile per tutti i danni derivanti al Beneficiario dallo svolgimento della sua attività. </w:t>
      </w:r>
      <w:proofErr w:type="gramStart"/>
      <w:r w:rsidRPr="008549E8">
        <w:rPr>
          <w:rFonts w:ascii="Arial" w:hAnsi="Arial" w:cs="Arial"/>
          <w:sz w:val="22"/>
          <w:szCs w:val="22"/>
        </w:rPr>
        <w:t>In particolare</w:t>
      </w:r>
      <w:proofErr w:type="gramEnd"/>
      <w:r w:rsidRPr="008549E8">
        <w:rPr>
          <w:rFonts w:ascii="Arial" w:hAnsi="Arial" w:cs="Arial"/>
          <w:sz w:val="22"/>
          <w:szCs w:val="22"/>
        </w:rPr>
        <w:t xml:space="preserve"> la Parte terza sarà responsabile se, a causa della sua condotta, il Beneficiario non sarà in grado di adempiere, totalmente o parzialmente, agli obblighi nei confronti della Commissione Europea/Agenzia Esecutiva, così come descritti nel Grant Agreement, e quelli assunti nei confronti degli altri partner del Progetto.</w:t>
      </w:r>
    </w:p>
    <w:p w:rsidR="008549E8" w:rsidRPr="008549E8" w:rsidRDefault="008549E8" w:rsidP="008549E8">
      <w:pPr>
        <w:spacing w:line="560" w:lineRule="exact"/>
        <w:jc w:val="both"/>
        <w:rPr>
          <w:rFonts w:ascii="Arial" w:hAnsi="Arial" w:cs="Arial"/>
          <w:sz w:val="22"/>
          <w:szCs w:val="22"/>
        </w:rPr>
      </w:pPr>
      <w:r w:rsidRPr="008549E8">
        <w:rPr>
          <w:rFonts w:ascii="Arial" w:hAnsi="Arial" w:cs="Arial"/>
          <w:sz w:val="22"/>
          <w:szCs w:val="22"/>
        </w:rPr>
        <w:t>La Parte terza, inoltre, dovrà tenere indenne il Beneficiario dalle pretese di terzi, principalmente dipendenti ed altri ausiliari.</w:t>
      </w:r>
    </w:p>
    <w:p w:rsidR="008549E8" w:rsidRPr="008549E8" w:rsidRDefault="008549E8" w:rsidP="008549E8">
      <w:pPr>
        <w:spacing w:line="560" w:lineRule="exact"/>
        <w:jc w:val="both"/>
        <w:rPr>
          <w:rFonts w:ascii="Arial" w:hAnsi="Arial" w:cs="Arial"/>
          <w:sz w:val="22"/>
          <w:szCs w:val="22"/>
        </w:rPr>
      </w:pPr>
      <w:r w:rsidRPr="008549E8">
        <w:rPr>
          <w:rFonts w:ascii="Arial" w:hAnsi="Arial" w:cs="Arial"/>
          <w:sz w:val="22"/>
          <w:szCs w:val="22"/>
        </w:rPr>
        <w:t>Fatta salva la dimostrazione del maggior danno, la Parte terza, in caso di inadempimento, dovrà pagare un indennizzo pari al …% del rimborso pattuito.</w:t>
      </w:r>
    </w:p>
    <w:p w:rsidR="009A374F" w:rsidRPr="00F81764" w:rsidRDefault="008549E8" w:rsidP="009A374F">
      <w:pPr>
        <w:spacing w:line="560" w:lineRule="exact"/>
        <w:jc w:val="both"/>
        <w:rPr>
          <w:rFonts w:ascii="Arial" w:hAnsi="Arial" w:cs="Arial"/>
          <w:sz w:val="22"/>
          <w:szCs w:val="22"/>
        </w:rPr>
      </w:pPr>
      <w:r w:rsidRPr="008549E8">
        <w:rPr>
          <w:rFonts w:ascii="Arial" w:hAnsi="Arial" w:cs="Arial"/>
          <w:sz w:val="22"/>
          <w:szCs w:val="22"/>
        </w:rPr>
        <w:t>Per i danni subiti, il Beneficiario può rivalersi sulle somme dovute alla Parte terza.</w:t>
      </w:r>
    </w:p>
    <w:p w:rsidR="009A374F" w:rsidRPr="009A374F" w:rsidRDefault="009A374F" w:rsidP="00492A52">
      <w:pPr>
        <w:spacing w:line="560" w:lineRule="exact"/>
        <w:jc w:val="center"/>
        <w:rPr>
          <w:rFonts w:ascii="Arial" w:hAnsi="Arial" w:cs="Arial"/>
          <w:b/>
          <w:sz w:val="22"/>
          <w:szCs w:val="22"/>
        </w:rPr>
      </w:pPr>
      <w:r w:rsidRPr="009A374F">
        <w:rPr>
          <w:rFonts w:ascii="Arial" w:hAnsi="Arial" w:cs="Arial"/>
          <w:b/>
          <w:sz w:val="22"/>
          <w:szCs w:val="22"/>
        </w:rPr>
        <w:t>Ar</w:t>
      </w:r>
      <w:r w:rsidR="00492A52">
        <w:rPr>
          <w:rFonts w:ascii="Arial" w:hAnsi="Arial" w:cs="Arial"/>
          <w:b/>
          <w:sz w:val="22"/>
          <w:szCs w:val="22"/>
        </w:rPr>
        <w:t xml:space="preserve">t. </w:t>
      </w:r>
      <w:r w:rsidR="001E743E">
        <w:rPr>
          <w:rFonts w:ascii="Arial" w:hAnsi="Arial" w:cs="Arial"/>
          <w:b/>
          <w:sz w:val="22"/>
          <w:szCs w:val="22"/>
        </w:rPr>
        <w:t>8</w:t>
      </w:r>
      <w:r w:rsidR="00492A52">
        <w:rPr>
          <w:rFonts w:ascii="Arial" w:hAnsi="Arial" w:cs="Arial"/>
          <w:b/>
          <w:sz w:val="22"/>
          <w:szCs w:val="22"/>
        </w:rPr>
        <w:t xml:space="preserve"> – Risoluzione</w:t>
      </w:r>
    </w:p>
    <w:p w:rsidR="005319A0" w:rsidRDefault="001E743E" w:rsidP="001E743E">
      <w:pPr>
        <w:spacing w:line="560" w:lineRule="exact"/>
        <w:jc w:val="both"/>
        <w:rPr>
          <w:rFonts w:ascii="Arial" w:hAnsi="Arial" w:cs="Arial"/>
          <w:sz w:val="22"/>
          <w:szCs w:val="22"/>
        </w:rPr>
      </w:pPr>
      <w:r w:rsidRPr="001E743E">
        <w:rPr>
          <w:rFonts w:ascii="Arial" w:hAnsi="Arial" w:cs="Arial"/>
          <w:sz w:val="22"/>
          <w:szCs w:val="22"/>
        </w:rPr>
        <w:t>Il Beneficiario potrà risolvere dal contratto, a seguito dell’inadempimento o della violazione delle obbligazioni gravanti sulla Parte terza, in particolar</w:t>
      </w:r>
      <w:r>
        <w:rPr>
          <w:rFonts w:ascii="Arial" w:hAnsi="Arial" w:cs="Arial"/>
          <w:sz w:val="22"/>
          <w:szCs w:val="22"/>
        </w:rPr>
        <w:t>e quelle previste dagli articoli 4</w:t>
      </w:r>
      <w:r w:rsidRPr="001E743E">
        <w:rPr>
          <w:rFonts w:ascii="Arial" w:hAnsi="Arial" w:cs="Arial"/>
          <w:sz w:val="22"/>
          <w:szCs w:val="22"/>
        </w:rPr>
        <w:t xml:space="preserve"> e </w:t>
      </w:r>
      <w:r>
        <w:rPr>
          <w:rFonts w:ascii="Arial" w:hAnsi="Arial" w:cs="Arial"/>
          <w:sz w:val="22"/>
          <w:szCs w:val="22"/>
        </w:rPr>
        <w:t>6</w:t>
      </w:r>
      <w:r w:rsidRPr="001E743E">
        <w:rPr>
          <w:rFonts w:ascii="Arial" w:hAnsi="Arial" w:cs="Arial"/>
          <w:sz w:val="22"/>
          <w:szCs w:val="22"/>
        </w:rPr>
        <w:t xml:space="preserve"> del presente accordo, dandone un preavviso di almeno quindici giorni, a mezzo Posta Elettronica Certificata (PEC) o raccomandata con A.R.</w:t>
      </w:r>
      <w:r w:rsidR="005319A0">
        <w:rPr>
          <w:rFonts w:ascii="Arial" w:hAnsi="Arial" w:cs="Arial"/>
          <w:sz w:val="22"/>
          <w:szCs w:val="22"/>
        </w:rPr>
        <w:t xml:space="preserve">, </w:t>
      </w:r>
      <w:r w:rsidRPr="001E743E">
        <w:rPr>
          <w:rFonts w:ascii="Arial" w:hAnsi="Arial" w:cs="Arial"/>
          <w:sz w:val="22"/>
          <w:szCs w:val="22"/>
        </w:rPr>
        <w:t>nel</w:t>
      </w:r>
      <w:r w:rsidR="005319A0">
        <w:rPr>
          <w:rFonts w:ascii="Arial" w:hAnsi="Arial" w:cs="Arial"/>
          <w:sz w:val="22"/>
          <w:szCs w:val="22"/>
        </w:rPr>
        <w:t xml:space="preserve"> </w:t>
      </w:r>
      <w:r w:rsidRPr="001E743E">
        <w:rPr>
          <w:rFonts w:ascii="Arial" w:hAnsi="Arial" w:cs="Arial"/>
          <w:sz w:val="22"/>
          <w:szCs w:val="22"/>
        </w:rPr>
        <w:t xml:space="preserve">quale si dichiara la volontà di esercitare il diritto di cui al presente articolo. </w:t>
      </w:r>
    </w:p>
    <w:p w:rsidR="005319A0" w:rsidRPr="009A374F" w:rsidRDefault="005319A0" w:rsidP="005319A0">
      <w:pPr>
        <w:spacing w:line="560" w:lineRule="exact"/>
        <w:jc w:val="both"/>
        <w:rPr>
          <w:rFonts w:ascii="Arial" w:hAnsi="Arial" w:cs="Arial"/>
          <w:b/>
          <w:sz w:val="22"/>
          <w:szCs w:val="22"/>
        </w:rPr>
      </w:pPr>
      <w:r w:rsidRPr="00492A52">
        <w:rPr>
          <w:rFonts w:ascii="Arial" w:hAnsi="Arial" w:cs="Arial"/>
          <w:sz w:val="22"/>
          <w:szCs w:val="22"/>
        </w:rPr>
        <w:t>Trascorso il termine sopra citato, la risoluzione del contratto opererà di diritto ai sensi dell’art. 1454 del codice civile.</w:t>
      </w:r>
    </w:p>
    <w:p w:rsidR="001E743E" w:rsidRPr="001E743E" w:rsidRDefault="001E743E" w:rsidP="001E743E">
      <w:pPr>
        <w:spacing w:line="560" w:lineRule="exact"/>
        <w:jc w:val="both"/>
        <w:rPr>
          <w:rFonts w:ascii="Arial" w:hAnsi="Arial" w:cs="Arial"/>
          <w:sz w:val="22"/>
          <w:szCs w:val="22"/>
        </w:rPr>
      </w:pPr>
      <w:proofErr w:type="gramStart"/>
      <w:r w:rsidRPr="001E743E">
        <w:rPr>
          <w:rFonts w:ascii="Arial" w:hAnsi="Arial" w:cs="Arial"/>
          <w:sz w:val="22"/>
          <w:szCs w:val="22"/>
        </w:rPr>
        <w:t>E’</w:t>
      </w:r>
      <w:proofErr w:type="gramEnd"/>
      <w:r w:rsidRPr="001E743E">
        <w:rPr>
          <w:rFonts w:ascii="Arial" w:hAnsi="Arial" w:cs="Arial"/>
          <w:sz w:val="22"/>
          <w:szCs w:val="22"/>
        </w:rPr>
        <w:t xml:space="preserve"> fatta salva l’applicazione del precedente art. </w:t>
      </w:r>
      <w:r>
        <w:rPr>
          <w:rFonts w:ascii="Arial" w:hAnsi="Arial" w:cs="Arial"/>
          <w:sz w:val="22"/>
          <w:szCs w:val="22"/>
        </w:rPr>
        <w:t>7</w:t>
      </w:r>
      <w:r w:rsidRPr="001E743E">
        <w:rPr>
          <w:rFonts w:ascii="Arial" w:hAnsi="Arial" w:cs="Arial"/>
          <w:sz w:val="22"/>
          <w:szCs w:val="22"/>
        </w:rPr>
        <w:t>.</w:t>
      </w:r>
    </w:p>
    <w:p w:rsidR="001E743E" w:rsidRPr="001E743E" w:rsidRDefault="005319A0" w:rsidP="001E743E">
      <w:pPr>
        <w:spacing w:line="560" w:lineRule="exact"/>
        <w:jc w:val="both"/>
        <w:rPr>
          <w:rFonts w:ascii="Arial" w:hAnsi="Arial" w:cs="Arial"/>
          <w:sz w:val="22"/>
          <w:szCs w:val="22"/>
        </w:rPr>
      </w:pPr>
      <w:r>
        <w:rPr>
          <w:rFonts w:ascii="Arial" w:hAnsi="Arial" w:cs="Arial"/>
          <w:sz w:val="22"/>
          <w:szCs w:val="22"/>
        </w:rPr>
        <w:t>La disposizione di cui ai</w:t>
      </w:r>
      <w:r w:rsidR="001E743E" w:rsidRPr="001E743E">
        <w:rPr>
          <w:rFonts w:ascii="Arial" w:hAnsi="Arial" w:cs="Arial"/>
          <w:sz w:val="22"/>
          <w:szCs w:val="22"/>
        </w:rPr>
        <w:t xml:space="preserve"> precedent</w:t>
      </w:r>
      <w:r>
        <w:rPr>
          <w:rFonts w:ascii="Arial" w:hAnsi="Arial" w:cs="Arial"/>
          <w:sz w:val="22"/>
          <w:szCs w:val="22"/>
        </w:rPr>
        <w:t>i</w:t>
      </w:r>
      <w:r w:rsidR="001E743E" w:rsidRPr="001E743E">
        <w:rPr>
          <w:rFonts w:ascii="Arial" w:hAnsi="Arial" w:cs="Arial"/>
          <w:sz w:val="22"/>
          <w:szCs w:val="22"/>
        </w:rPr>
        <w:t xml:space="preserve"> comm</w:t>
      </w:r>
      <w:r>
        <w:rPr>
          <w:rFonts w:ascii="Arial" w:hAnsi="Arial" w:cs="Arial"/>
          <w:sz w:val="22"/>
          <w:szCs w:val="22"/>
        </w:rPr>
        <w:t>i</w:t>
      </w:r>
      <w:r w:rsidR="001E743E" w:rsidRPr="001E743E">
        <w:rPr>
          <w:rFonts w:ascii="Arial" w:hAnsi="Arial" w:cs="Arial"/>
          <w:sz w:val="22"/>
          <w:szCs w:val="22"/>
        </w:rPr>
        <w:t xml:space="preserve"> si applica anche nel caso di cessazione anticipata del Grant Agreement. In questo caso, in ogni modo, la Parte terza sarà rimborsato per l’attività utilmente compiuta fino alla data di cessazione del Grant Agreement, nei limiti di quanto pagato dalla Commissione Europea/Agenzia Esecutiva al Beneficiario.</w:t>
      </w:r>
    </w:p>
    <w:p w:rsidR="00603B15" w:rsidRPr="00213D7A" w:rsidRDefault="00603B15" w:rsidP="00603B15">
      <w:pPr>
        <w:spacing w:line="560" w:lineRule="exact"/>
        <w:jc w:val="center"/>
        <w:rPr>
          <w:rFonts w:ascii="Arial" w:hAnsi="Arial" w:cs="Arial"/>
          <w:b/>
          <w:sz w:val="22"/>
          <w:szCs w:val="22"/>
        </w:rPr>
      </w:pPr>
      <w:r w:rsidRPr="00213D7A">
        <w:rPr>
          <w:rFonts w:ascii="Arial" w:hAnsi="Arial" w:cs="Arial"/>
          <w:b/>
          <w:sz w:val="22"/>
          <w:szCs w:val="22"/>
        </w:rPr>
        <w:t xml:space="preserve">Art. 9 - Proprietà dei risultati </w:t>
      </w:r>
    </w:p>
    <w:p w:rsidR="00594BD1" w:rsidRPr="00213D7A" w:rsidRDefault="00594BD1" w:rsidP="00594BD1">
      <w:pPr>
        <w:spacing w:line="560" w:lineRule="exact"/>
        <w:jc w:val="both"/>
        <w:rPr>
          <w:rFonts w:ascii="Arial" w:hAnsi="Arial" w:cs="Arial"/>
          <w:sz w:val="22"/>
          <w:szCs w:val="22"/>
        </w:rPr>
      </w:pPr>
      <w:r w:rsidRPr="00213D7A">
        <w:rPr>
          <w:rFonts w:ascii="Arial" w:hAnsi="Arial" w:cs="Arial"/>
          <w:sz w:val="22"/>
          <w:szCs w:val="22"/>
        </w:rPr>
        <w:t xml:space="preserve">Le Parti concordano che le conoscenze e tecnologie, così come tutto quanto realizzato o sviluppato autonomamente da ciascuna delle Parti prima della stipula della presente </w:t>
      </w:r>
      <w:r w:rsidR="00464255">
        <w:rPr>
          <w:rFonts w:ascii="Arial" w:hAnsi="Arial" w:cs="Arial"/>
          <w:sz w:val="22"/>
          <w:szCs w:val="22"/>
        </w:rPr>
        <w:t>Convenzione</w:t>
      </w:r>
      <w:r w:rsidRPr="00213D7A">
        <w:rPr>
          <w:rFonts w:ascii="Arial" w:hAnsi="Arial" w:cs="Arial"/>
          <w:sz w:val="22"/>
          <w:szCs w:val="22"/>
        </w:rPr>
        <w:t xml:space="preserve"> che debbano essere impiegate durante lo svolgimento della ricerca, rimarranno, in ogni caso, di esclusiva proprietà della parte originariamente detentrice</w:t>
      </w:r>
    </w:p>
    <w:p w:rsidR="00594BD1" w:rsidRPr="00213D7A" w:rsidRDefault="00594BD1" w:rsidP="00594BD1">
      <w:pPr>
        <w:spacing w:line="560" w:lineRule="exact"/>
        <w:jc w:val="both"/>
        <w:rPr>
          <w:rFonts w:ascii="Arial" w:hAnsi="Arial" w:cs="Arial"/>
          <w:sz w:val="22"/>
          <w:szCs w:val="22"/>
        </w:rPr>
      </w:pPr>
      <w:r w:rsidRPr="00213D7A">
        <w:rPr>
          <w:rFonts w:ascii="Arial" w:hAnsi="Arial" w:cs="Arial"/>
          <w:sz w:val="22"/>
          <w:szCs w:val="22"/>
        </w:rPr>
        <w:t xml:space="preserve">I risultati delle attività sviluppate in forza del presente atto saranno di esclusiva proprietà della parte che li ha prodotti, fermo restando in ogni caso il diritto dell’autore/inventore ad essere riconosciuto come tale, che sarà titolare esclusivo dei diritti di proprietà intellettuale e diritti di sfruttamento industriale relativi al risultato conseguito o realizzato nell’ambito delle attività della </w:t>
      </w:r>
      <w:r w:rsidR="00464255">
        <w:rPr>
          <w:rFonts w:ascii="Arial" w:hAnsi="Arial" w:cs="Arial"/>
          <w:sz w:val="22"/>
          <w:szCs w:val="22"/>
        </w:rPr>
        <w:t>Convenzione</w:t>
      </w:r>
      <w:r w:rsidRPr="00213D7A">
        <w:rPr>
          <w:rFonts w:ascii="Arial" w:hAnsi="Arial" w:cs="Arial"/>
          <w:sz w:val="22"/>
          <w:szCs w:val="22"/>
        </w:rPr>
        <w:t>.</w:t>
      </w:r>
    </w:p>
    <w:p w:rsidR="00594BD1" w:rsidRPr="00213D7A" w:rsidRDefault="00594BD1" w:rsidP="00594BD1">
      <w:pPr>
        <w:spacing w:line="560" w:lineRule="exact"/>
        <w:jc w:val="both"/>
        <w:rPr>
          <w:rFonts w:ascii="Arial" w:hAnsi="Arial" w:cs="Arial"/>
          <w:sz w:val="22"/>
          <w:szCs w:val="22"/>
        </w:rPr>
      </w:pPr>
      <w:r w:rsidRPr="00213D7A">
        <w:rPr>
          <w:rFonts w:ascii="Arial" w:hAnsi="Arial" w:cs="Arial"/>
          <w:sz w:val="22"/>
          <w:szCs w:val="22"/>
        </w:rPr>
        <w:t>I risultati ottenuti congiuntamente saranno di proprietà comune alle parti che li hanno ottenuti. In caso di tutela brevettuale dovrà essere stipulato tra le parti un accordo di gestione congiunta, da stipularsi per iscritto e in data certa anteriore all’eventuale deposito della richiesta di brevetto.</w:t>
      </w:r>
    </w:p>
    <w:p w:rsidR="00594BD1" w:rsidRPr="00213D7A" w:rsidRDefault="00594BD1" w:rsidP="00594BD1">
      <w:pPr>
        <w:spacing w:line="560" w:lineRule="exact"/>
        <w:jc w:val="both"/>
        <w:rPr>
          <w:rFonts w:ascii="Arial" w:hAnsi="Arial" w:cs="Arial"/>
          <w:sz w:val="22"/>
          <w:szCs w:val="22"/>
        </w:rPr>
      </w:pPr>
      <w:r w:rsidRPr="00213D7A">
        <w:rPr>
          <w:rFonts w:ascii="Arial" w:hAnsi="Arial" w:cs="Arial"/>
          <w:sz w:val="22"/>
          <w:szCs w:val="22"/>
        </w:rPr>
        <w:t>In tal caso, le eventuali pubblicazioni dei risultati ottenuti nell’ambito del rapporto di collaborazione verranno effettuate previa intesa tra le parti.</w:t>
      </w:r>
    </w:p>
    <w:p w:rsidR="00603B15" w:rsidRPr="00213D7A" w:rsidRDefault="00603B15" w:rsidP="00603B15">
      <w:pPr>
        <w:spacing w:line="560" w:lineRule="exact"/>
        <w:jc w:val="center"/>
        <w:rPr>
          <w:rFonts w:ascii="Arial" w:hAnsi="Arial" w:cs="Arial"/>
          <w:b/>
          <w:sz w:val="22"/>
          <w:szCs w:val="22"/>
        </w:rPr>
      </w:pPr>
      <w:r w:rsidRPr="00213D7A">
        <w:rPr>
          <w:rFonts w:ascii="Arial" w:hAnsi="Arial" w:cs="Arial"/>
          <w:b/>
          <w:sz w:val="22"/>
          <w:szCs w:val="22"/>
        </w:rPr>
        <w:t>Art. 10 - Tutela del background</w:t>
      </w:r>
    </w:p>
    <w:p w:rsidR="00603B15" w:rsidRPr="00213D7A" w:rsidRDefault="00603B15" w:rsidP="00603B15">
      <w:pPr>
        <w:spacing w:line="560" w:lineRule="exact"/>
        <w:jc w:val="both"/>
        <w:rPr>
          <w:rFonts w:ascii="Arial" w:hAnsi="Arial" w:cs="Arial"/>
          <w:sz w:val="22"/>
          <w:szCs w:val="22"/>
        </w:rPr>
      </w:pPr>
      <w:r w:rsidRPr="00213D7A">
        <w:rPr>
          <w:rFonts w:ascii="Arial" w:hAnsi="Arial" w:cs="Arial"/>
          <w:sz w:val="22"/>
          <w:szCs w:val="22"/>
        </w:rPr>
        <w:t xml:space="preserve">Le Parti riconoscono che tutte le informazioni tecniche e commerciali, i materiali ed il know-how forniti da ciascuna Parte (o da terzi per conto di una singola Parte) durante l'esecuzione del presente </w:t>
      </w:r>
      <w:r w:rsidR="00464255">
        <w:rPr>
          <w:rFonts w:ascii="Arial" w:hAnsi="Arial" w:cs="Arial"/>
          <w:sz w:val="22"/>
          <w:szCs w:val="22"/>
        </w:rPr>
        <w:t>Convenzione</w:t>
      </w:r>
      <w:r w:rsidRPr="00213D7A">
        <w:rPr>
          <w:rFonts w:ascii="Arial" w:hAnsi="Arial" w:cs="Arial"/>
          <w:sz w:val="22"/>
          <w:szCs w:val="22"/>
        </w:rPr>
        <w:t xml:space="preserve"> sono oggetto di diritto di proprietà esclusiva della parte che le ha fornite e sono di natura strettamente confidenziale e segreta e come tali vengono concesse e sono ricevute. Le Parti si obbligano per l’intera durata del</w:t>
      </w:r>
      <w:r w:rsidR="00464255">
        <w:rPr>
          <w:rFonts w:ascii="Arial" w:hAnsi="Arial" w:cs="Arial"/>
          <w:sz w:val="22"/>
          <w:szCs w:val="22"/>
        </w:rPr>
        <w:t>la</w:t>
      </w:r>
      <w:r w:rsidRPr="00213D7A">
        <w:rPr>
          <w:rFonts w:ascii="Arial" w:hAnsi="Arial" w:cs="Arial"/>
          <w:sz w:val="22"/>
          <w:szCs w:val="22"/>
        </w:rPr>
        <w:t xml:space="preserve"> presente </w:t>
      </w:r>
      <w:r w:rsidR="00464255">
        <w:rPr>
          <w:rFonts w:ascii="Arial" w:hAnsi="Arial" w:cs="Arial"/>
          <w:sz w:val="22"/>
          <w:szCs w:val="22"/>
        </w:rPr>
        <w:t>Convenzione</w:t>
      </w:r>
      <w:r w:rsidRPr="00213D7A">
        <w:rPr>
          <w:rFonts w:ascii="Arial" w:hAnsi="Arial" w:cs="Arial"/>
          <w:sz w:val="22"/>
          <w:szCs w:val="22"/>
        </w:rPr>
        <w:t>, così come nei x (…)</w:t>
      </w:r>
      <w:r w:rsidR="00CE65BD" w:rsidRPr="00213D7A">
        <w:rPr>
          <w:rFonts w:ascii="Arial" w:hAnsi="Arial" w:cs="Arial"/>
          <w:sz w:val="22"/>
          <w:szCs w:val="22"/>
        </w:rPr>
        <w:t xml:space="preserve"> </w:t>
      </w:r>
      <w:r w:rsidRPr="00213D7A">
        <w:rPr>
          <w:rFonts w:ascii="Arial" w:hAnsi="Arial" w:cs="Arial"/>
          <w:sz w:val="22"/>
          <w:szCs w:val="22"/>
        </w:rPr>
        <w:t>anni dalla conclusione effettiva del</w:t>
      </w:r>
      <w:r w:rsidR="00464255">
        <w:rPr>
          <w:rFonts w:ascii="Arial" w:hAnsi="Arial" w:cs="Arial"/>
          <w:sz w:val="22"/>
          <w:szCs w:val="22"/>
        </w:rPr>
        <w:t>la</w:t>
      </w:r>
      <w:r w:rsidRPr="00213D7A">
        <w:rPr>
          <w:rFonts w:ascii="Arial" w:hAnsi="Arial" w:cs="Arial"/>
          <w:sz w:val="22"/>
          <w:szCs w:val="22"/>
        </w:rPr>
        <w:t xml:space="preserve"> </w:t>
      </w:r>
      <w:r w:rsidR="00464255">
        <w:rPr>
          <w:rFonts w:ascii="Arial" w:hAnsi="Arial" w:cs="Arial"/>
          <w:sz w:val="22"/>
          <w:szCs w:val="22"/>
        </w:rPr>
        <w:t>Convenzione</w:t>
      </w:r>
      <w:r w:rsidRPr="00213D7A">
        <w:rPr>
          <w:rFonts w:ascii="Arial" w:hAnsi="Arial" w:cs="Arial"/>
          <w:sz w:val="22"/>
          <w:szCs w:val="22"/>
        </w:rPr>
        <w:t xml:space="preserve">, a mantenere strettamente riservati, adottando al riguardo ogni più idonea misura, i dati, le invenzioni (anche in fase di studio), il know-how e quant'altro comunicato da una Parte all’altra in forza dell'esecuzione del presente </w:t>
      </w:r>
      <w:r w:rsidR="00464255">
        <w:rPr>
          <w:rFonts w:ascii="Arial" w:hAnsi="Arial" w:cs="Arial"/>
          <w:sz w:val="22"/>
          <w:szCs w:val="22"/>
        </w:rPr>
        <w:t>Convenzione</w:t>
      </w:r>
      <w:r w:rsidRPr="00213D7A">
        <w:rPr>
          <w:rFonts w:ascii="Arial" w:hAnsi="Arial" w:cs="Arial"/>
          <w:sz w:val="22"/>
          <w:szCs w:val="22"/>
        </w:rPr>
        <w:t xml:space="preserve"> o in dipendenza di questo, rendendosi responsabili del rispetto del suddetto obbligo di riservatezza da parte dei propri dipendenti e collaboratori esterni. Le Parti si danno reciprocamente atto che l’obbligo di segretezza di cui al presente articolo non trova applicazione con riguardo alle informazioni: a) che al momento della divulgazione erano già divenute di pubblico dominio; b) che sono divenute di pubblico dominio a seguito di divulgazione senza colpa di una delle Parti; c) che erano già conosciute prima della relativa comunicazione ricevuta dall'altra Parte; d) che sono state legittimamente divulgate da una parte terza che non aveva obbligo di segretezza; e) che ciascuna Parte sarà obbligato a divulgare per legge o in sede di un procedimento giudiziale.</w:t>
      </w:r>
    </w:p>
    <w:p w:rsidR="00603B15" w:rsidRPr="009A374F" w:rsidRDefault="00603B15" w:rsidP="00603B15">
      <w:pPr>
        <w:spacing w:line="560" w:lineRule="exact"/>
        <w:jc w:val="center"/>
        <w:rPr>
          <w:rFonts w:ascii="Arial" w:hAnsi="Arial" w:cs="Arial"/>
          <w:b/>
          <w:sz w:val="22"/>
          <w:szCs w:val="22"/>
        </w:rPr>
      </w:pPr>
      <w:r>
        <w:rPr>
          <w:rFonts w:ascii="Arial" w:hAnsi="Arial" w:cs="Arial"/>
          <w:b/>
          <w:sz w:val="22"/>
          <w:szCs w:val="22"/>
        </w:rPr>
        <w:t>Art. 11</w:t>
      </w:r>
      <w:r w:rsidRPr="009A374F">
        <w:rPr>
          <w:rFonts w:ascii="Arial" w:hAnsi="Arial" w:cs="Arial"/>
          <w:b/>
          <w:sz w:val="22"/>
          <w:szCs w:val="22"/>
        </w:rPr>
        <w:t xml:space="preserve"> </w:t>
      </w:r>
      <w:r>
        <w:rPr>
          <w:rFonts w:ascii="Arial" w:hAnsi="Arial" w:cs="Arial"/>
          <w:b/>
          <w:sz w:val="22"/>
          <w:szCs w:val="22"/>
        </w:rPr>
        <w:t>- Sicurezza</w:t>
      </w:r>
    </w:p>
    <w:p w:rsidR="00603B15" w:rsidRPr="00DA2826" w:rsidRDefault="00603B15" w:rsidP="00603B15">
      <w:pPr>
        <w:spacing w:line="560" w:lineRule="exact"/>
        <w:jc w:val="both"/>
        <w:rPr>
          <w:rFonts w:ascii="Arial" w:hAnsi="Arial" w:cs="Arial"/>
          <w:sz w:val="22"/>
          <w:szCs w:val="22"/>
        </w:rPr>
      </w:pPr>
      <w:r w:rsidRPr="00DA2826">
        <w:rPr>
          <w:rFonts w:ascii="Arial" w:hAnsi="Arial" w:cs="Arial"/>
          <w:sz w:val="22"/>
          <w:szCs w:val="22"/>
        </w:rPr>
        <w:t xml:space="preserve">Ciascuna delle parti provvederà alle coperture assicurative di legge del proprio personale che è tenuto ad uniformarsi ai regolamenti disciplinari e di sicurezza in vigore nelle sedi di esecuzione delle attività oggetto della presente </w:t>
      </w:r>
      <w:r w:rsidR="00464255">
        <w:rPr>
          <w:rFonts w:ascii="Arial" w:hAnsi="Arial" w:cs="Arial"/>
          <w:sz w:val="22"/>
          <w:szCs w:val="22"/>
        </w:rPr>
        <w:t>Convenzione</w:t>
      </w:r>
      <w:r w:rsidRPr="00DA2826">
        <w:rPr>
          <w:rFonts w:ascii="Arial" w:hAnsi="Arial" w:cs="Arial"/>
          <w:sz w:val="22"/>
          <w:szCs w:val="22"/>
        </w:rPr>
        <w:t xml:space="preserve"> di ricerca nel rispetto della normativa per la sicurezza di cui al </w:t>
      </w:r>
      <w:proofErr w:type="spellStart"/>
      <w:proofErr w:type="gramStart"/>
      <w:r w:rsidRPr="00DA2826">
        <w:rPr>
          <w:rFonts w:ascii="Arial" w:hAnsi="Arial" w:cs="Arial"/>
          <w:sz w:val="22"/>
          <w:szCs w:val="22"/>
        </w:rPr>
        <w:t>D.Lgs</w:t>
      </w:r>
      <w:proofErr w:type="gramEnd"/>
      <w:r w:rsidRPr="00DA2826">
        <w:rPr>
          <w:rFonts w:ascii="Arial" w:hAnsi="Arial" w:cs="Arial"/>
          <w:sz w:val="22"/>
          <w:szCs w:val="22"/>
        </w:rPr>
        <w:t>.</w:t>
      </w:r>
      <w:proofErr w:type="spellEnd"/>
      <w:r w:rsidRPr="00DA2826">
        <w:rPr>
          <w:rFonts w:ascii="Arial" w:hAnsi="Arial" w:cs="Arial"/>
          <w:sz w:val="22"/>
          <w:szCs w:val="22"/>
        </w:rPr>
        <w:t xml:space="preserve"> n. 81/08 e successive modificazioni e integrazioni.</w:t>
      </w:r>
    </w:p>
    <w:p w:rsidR="00603B15" w:rsidRPr="009A374F" w:rsidRDefault="00603B15" w:rsidP="00603B15">
      <w:pPr>
        <w:spacing w:line="560" w:lineRule="exact"/>
        <w:jc w:val="center"/>
        <w:rPr>
          <w:rFonts w:ascii="Arial" w:hAnsi="Arial" w:cs="Arial"/>
          <w:b/>
          <w:sz w:val="22"/>
          <w:szCs w:val="22"/>
        </w:rPr>
      </w:pPr>
      <w:r w:rsidRPr="009A374F">
        <w:rPr>
          <w:rFonts w:ascii="Arial" w:hAnsi="Arial" w:cs="Arial"/>
          <w:b/>
          <w:sz w:val="22"/>
          <w:szCs w:val="22"/>
        </w:rPr>
        <w:t>Art. 1</w:t>
      </w:r>
      <w:r>
        <w:rPr>
          <w:rFonts w:ascii="Arial" w:hAnsi="Arial" w:cs="Arial"/>
          <w:b/>
          <w:sz w:val="22"/>
          <w:szCs w:val="22"/>
        </w:rPr>
        <w:t xml:space="preserve">2 - </w:t>
      </w:r>
      <w:r w:rsidRPr="009A374F">
        <w:rPr>
          <w:rFonts w:ascii="Arial" w:hAnsi="Arial" w:cs="Arial"/>
          <w:b/>
          <w:sz w:val="22"/>
          <w:szCs w:val="22"/>
        </w:rPr>
        <w:t>Trattamento dati personali</w:t>
      </w:r>
    </w:p>
    <w:p w:rsidR="003C685A" w:rsidRPr="00822CBB" w:rsidRDefault="003C685A" w:rsidP="003C685A">
      <w:pPr>
        <w:spacing w:line="560" w:lineRule="exact"/>
        <w:jc w:val="both"/>
        <w:rPr>
          <w:rFonts w:ascii="Arial" w:hAnsi="Arial" w:cs="Arial"/>
          <w:sz w:val="22"/>
          <w:szCs w:val="22"/>
        </w:rPr>
      </w:pPr>
      <w:r w:rsidRPr="00822CBB">
        <w:rPr>
          <w:rFonts w:ascii="Arial" w:hAnsi="Arial" w:cs="Arial"/>
          <w:sz w:val="22"/>
          <w:szCs w:val="22"/>
        </w:rPr>
        <w:t>Le parti dichiarano di essere reciprocamente informate che i dati forniti o comunque raccolti in relazione al</w:t>
      </w:r>
      <w:r>
        <w:rPr>
          <w:rFonts w:ascii="Arial" w:hAnsi="Arial" w:cs="Arial"/>
          <w:sz w:val="22"/>
          <w:szCs w:val="22"/>
        </w:rPr>
        <w:t>la</w:t>
      </w:r>
      <w:r w:rsidRPr="00822CBB">
        <w:rPr>
          <w:rFonts w:ascii="Arial" w:hAnsi="Arial" w:cs="Arial"/>
          <w:sz w:val="22"/>
          <w:szCs w:val="22"/>
        </w:rPr>
        <w:t xml:space="preserve"> presente </w:t>
      </w:r>
      <w:r>
        <w:rPr>
          <w:rFonts w:ascii="Arial" w:hAnsi="Arial" w:cs="Arial"/>
          <w:sz w:val="22"/>
          <w:szCs w:val="22"/>
        </w:rPr>
        <w:t>Convenzione</w:t>
      </w:r>
      <w:r w:rsidRPr="00822CBB">
        <w:rPr>
          <w:rFonts w:ascii="Arial" w:hAnsi="Arial" w:cs="Arial"/>
          <w:sz w:val="22"/>
          <w:szCs w:val="22"/>
        </w:rPr>
        <w:t>, saranno trattati in modo lecito e secondo correttezza esclusivamente per il raggiungimento delle finalità dell</w:t>
      </w:r>
      <w:r>
        <w:rPr>
          <w:rFonts w:ascii="Arial" w:hAnsi="Arial" w:cs="Arial"/>
          <w:sz w:val="22"/>
          <w:szCs w:val="22"/>
        </w:rPr>
        <w:t>a Convenzione</w:t>
      </w:r>
      <w:r w:rsidRPr="00822CBB">
        <w:rPr>
          <w:rFonts w:ascii="Arial" w:hAnsi="Arial" w:cs="Arial"/>
          <w:sz w:val="22"/>
          <w:szCs w:val="22"/>
        </w:rPr>
        <w:t>, nonché per quelle previste dalla legge e dai regolamenti e connessi alla stipula dello stesso.</w:t>
      </w:r>
    </w:p>
    <w:p w:rsidR="003C685A" w:rsidRPr="00822CBB" w:rsidRDefault="003C685A" w:rsidP="003C685A">
      <w:pPr>
        <w:spacing w:line="560" w:lineRule="exact"/>
        <w:jc w:val="both"/>
        <w:rPr>
          <w:rFonts w:ascii="Arial" w:hAnsi="Arial" w:cs="Arial"/>
          <w:sz w:val="22"/>
          <w:szCs w:val="22"/>
        </w:rPr>
      </w:pPr>
      <w:r w:rsidRPr="00822CBB">
        <w:rPr>
          <w:rFonts w:ascii="Arial" w:hAnsi="Arial" w:cs="Arial"/>
          <w:sz w:val="22"/>
          <w:szCs w:val="22"/>
        </w:rPr>
        <w:t xml:space="preserve">Ai sensi di quanto previsto dalla normativa vigente, le parti si impegnano a conformarsi pienamente alle disposizioni del Regolamento generale sulla protezione dei dati “GDPR” n. 679/2016. </w:t>
      </w:r>
    </w:p>
    <w:p w:rsidR="003C685A" w:rsidRPr="00822CBB" w:rsidRDefault="003C685A" w:rsidP="003C685A">
      <w:pPr>
        <w:spacing w:line="560" w:lineRule="exact"/>
        <w:jc w:val="both"/>
        <w:rPr>
          <w:rFonts w:ascii="Arial" w:hAnsi="Arial" w:cs="Arial"/>
          <w:sz w:val="22"/>
          <w:szCs w:val="22"/>
        </w:rPr>
      </w:pPr>
      <w:proofErr w:type="gramStart"/>
      <w:r w:rsidRPr="00822CBB">
        <w:rPr>
          <w:rFonts w:ascii="Arial" w:hAnsi="Arial" w:cs="Arial"/>
          <w:sz w:val="22"/>
          <w:szCs w:val="22"/>
        </w:rPr>
        <w:t>Inoltre</w:t>
      </w:r>
      <w:proofErr w:type="gramEnd"/>
      <w:r w:rsidR="00B84275">
        <w:rPr>
          <w:rFonts w:ascii="Arial" w:hAnsi="Arial" w:cs="Arial"/>
          <w:sz w:val="22"/>
          <w:szCs w:val="22"/>
        </w:rPr>
        <w:t xml:space="preserve"> </w:t>
      </w:r>
      <w:r w:rsidRPr="00822CBB">
        <w:rPr>
          <w:rFonts w:ascii="Arial" w:hAnsi="Arial" w:cs="Arial"/>
          <w:sz w:val="22"/>
          <w:szCs w:val="22"/>
        </w:rPr>
        <w:t>le parti dichiarano di essersi reciprocamente informate, prima della sottoscrizione del</w:t>
      </w:r>
      <w:r>
        <w:rPr>
          <w:rFonts w:ascii="Arial" w:hAnsi="Arial" w:cs="Arial"/>
          <w:sz w:val="22"/>
          <w:szCs w:val="22"/>
        </w:rPr>
        <w:t>la</w:t>
      </w:r>
      <w:r w:rsidRPr="00822CBB">
        <w:rPr>
          <w:rFonts w:ascii="Arial" w:hAnsi="Arial" w:cs="Arial"/>
          <w:sz w:val="22"/>
          <w:szCs w:val="22"/>
        </w:rPr>
        <w:t xml:space="preserve"> presente </w:t>
      </w:r>
      <w:r>
        <w:rPr>
          <w:rFonts w:ascii="Arial" w:hAnsi="Arial" w:cs="Arial"/>
          <w:sz w:val="22"/>
          <w:szCs w:val="22"/>
        </w:rPr>
        <w:t>Convenzione</w:t>
      </w:r>
      <w:r w:rsidRPr="00822CBB">
        <w:rPr>
          <w:rFonts w:ascii="Arial" w:hAnsi="Arial" w:cs="Arial"/>
          <w:sz w:val="22"/>
          <w:szCs w:val="22"/>
        </w:rPr>
        <w:t>, delle modalità e delle finalità relative al trattamento dei dati personali per l’esecuzione dell</w:t>
      </w:r>
      <w:r>
        <w:rPr>
          <w:rFonts w:ascii="Arial" w:hAnsi="Arial" w:cs="Arial"/>
          <w:sz w:val="22"/>
          <w:szCs w:val="22"/>
        </w:rPr>
        <w:t>a Convenzione</w:t>
      </w:r>
      <w:r w:rsidRPr="00822CBB">
        <w:rPr>
          <w:rFonts w:ascii="Arial" w:hAnsi="Arial" w:cs="Arial"/>
          <w:sz w:val="22"/>
          <w:szCs w:val="22"/>
        </w:rPr>
        <w:t xml:space="preserve"> medesimo.</w:t>
      </w:r>
    </w:p>
    <w:p w:rsidR="00603B15" w:rsidRPr="009A374F" w:rsidRDefault="00603B15" w:rsidP="00603B15">
      <w:pPr>
        <w:spacing w:line="560" w:lineRule="exact"/>
        <w:jc w:val="center"/>
        <w:rPr>
          <w:rFonts w:ascii="Arial" w:hAnsi="Arial" w:cs="Arial"/>
          <w:b/>
          <w:sz w:val="22"/>
          <w:szCs w:val="22"/>
        </w:rPr>
      </w:pPr>
      <w:r w:rsidRPr="009A374F">
        <w:rPr>
          <w:rFonts w:ascii="Arial" w:hAnsi="Arial" w:cs="Arial"/>
          <w:b/>
          <w:sz w:val="22"/>
          <w:szCs w:val="22"/>
        </w:rPr>
        <w:t>Art. 1</w:t>
      </w:r>
      <w:r>
        <w:rPr>
          <w:rFonts w:ascii="Arial" w:hAnsi="Arial" w:cs="Arial"/>
          <w:b/>
          <w:sz w:val="22"/>
          <w:szCs w:val="22"/>
        </w:rPr>
        <w:t>3</w:t>
      </w:r>
      <w:r w:rsidRPr="009A374F">
        <w:rPr>
          <w:rFonts w:ascii="Arial" w:hAnsi="Arial" w:cs="Arial"/>
          <w:b/>
          <w:sz w:val="22"/>
          <w:szCs w:val="22"/>
        </w:rPr>
        <w:t xml:space="preserve"> – Oneri fiscali</w:t>
      </w:r>
    </w:p>
    <w:p w:rsidR="00603B15" w:rsidRPr="00C70070" w:rsidRDefault="00603B15" w:rsidP="00603B15">
      <w:pPr>
        <w:spacing w:line="560" w:lineRule="exact"/>
        <w:jc w:val="both"/>
        <w:rPr>
          <w:rFonts w:ascii="Arial" w:hAnsi="Arial" w:cs="Arial"/>
          <w:sz w:val="22"/>
          <w:szCs w:val="22"/>
        </w:rPr>
      </w:pPr>
      <w:r w:rsidRPr="00C70070">
        <w:rPr>
          <w:rFonts w:ascii="Arial" w:hAnsi="Arial" w:cs="Arial"/>
          <w:sz w:val="22"/>
          <w:szCs w:val="22"/>
        </w:rPr>
        <w:t xml:space="preserve">Le parti convengono che la presente </w:t>
      </w:r>
      <w:r w:rsidR="00464255">
        <w:rPr>
          <w:rFonts w:ascii="Arial" w:hAnsi="Arial" w:cs="Arial"/>
          <w:sz w:val="22"/>
          <w:szCs w:val="22"/>
        </w:rPr>
        <w:t>Convenzione</w:t>
      </w:r>
      <w:r>
        <w:rPr>
          <w:rFonts w:ascii="Arial" w:hAnsi="Arial" w:cs="Arial"/>
          <w:sz w:val="22"/>
          <w:szCs w:val="22"/>
        </w:rPr>
        <w:t xml:space="preserve"> </w:t>
      </w:r>
      <w:r w:rsidRPr="00C70070">
        <w:rPr>
          <w:rFonts w:ascii="Arial" w:hAnsi="Arial" w:cs="Arial"/>
          <w:sz w:val="22"/>
          <w:szCs w:val="22"/>
        </w:rPr>
        <w:t>è soggetta a registrazione solo in caso d’uso, ai sensi del DPR 26 aprile 1986 n. 131, Tabella parte II, art. 4.</w:t>
      </w:r>
    </w:p>
    <w:p w:rsidR="00603B15" w:rsidRPr="00C70070" w:rsidRDefault="00603B15" w:rsidP="00603B15">
      <w:pPr>
        <w:spacing w:line="560" w:lineRule="exact"/>
        <w:jc w:val="both"/>
        <w:rPr>
          <w:rFonts w:ascii="Arial" w:hAnsi="Arial" w:cs="Arial"/>
          <w:sz w:val="22"/>
          <w:szCs w:val="22"/>
        </w:rPr>
      </w:pPr>
      <w:r w:rsidRPr="00C70070">
        <w:rPr>
          <w:rFonts w:ascii="Arial" w:hAnsi="Arial" w:cs="Arial"/>
          <w:sz w:val="22"/>
          <w:szCs w:val="22"/>
        </w:rPr>
        <w:t xml:space="preserve">Le spese di registrazione, nonché ogni altro onere inerente o conseguente la presente </w:t>
      </w:r>
      <w:r w:rsidR="00464255">
        <w:rPr>
          <w:rFonts w:ascii="Arial" w:hAnsi="Arial" w:cs="Arial"/>
          <w:sz w:val="22"/>
          <w:szCs w:val="22"/>
        </w:rPr>
        <w:t>Convenzione</w:t>
      </w:r>
      <w:r w:rsidRPr="00C70070">
        <w:rPr>
          <w:rFonts w:ascii="Arial" w:hAnsi="Arial" w:cs="Arial"/>
          <w:sz w:val="22"/>
          <w:szCs w:val="22"/>
        </w:rPr>
        <w:t>, saranno sostenute a cura della parte che ne farà richiesta.</w:t>
      </w:r>
    </w:p>
    <w:p w:rsidR="00603B15" w:rsidRPr="00096F4A" w:rsidRDefault="00603B15" w:rsidP="00603B15">
      <w:pPr>
        <w:spacing w:line="560" w:lineRule="exact"/>
        <w:jc w:val="both"/>
        <w:rPr>
          <w:rFonts w:ascii="Arial" w:hAnsi="Arial" w:cs="Arial"/>
          <w:sz w:val="22"/>
          <w:szCs w:val="22"/>
        </w:rPr>
      </w:pPr>
      <w:r w:rsidRPr="00096F4A">
        <w:rPr>
          <w:rFonts w:ascii="Arial" w:hAnsi="Arial" w:cs="Arial"/>
          <w:sz w:val="22"/>
          <w:szCs w:val="22"/>
        </w:rPr>
        <w:t xml:space="preserve">L’imposta di bollo relativa alla presente </w:t>
      </w:r>
      <w:r w:rsidR="00464255">
        <w:rPr>
          <w:rFonts w:ascii="Arial" w:hAnsi="Arial" w:cs="Arial"/>
          <w:sz w:val="22"/>
          <w:szCs w:val="22"/>
        </w:rPr>
        <w:t>Convenzione</w:t>
      </w:r>
      <w:r w:rsidRPr="00096F4A">
        <w:rPr>
          <w:rFonts w:ascii="Arial" w:hAnsi="Arial" w:cs="Arial"/>
          <w:sz w:val="22"/>
          <w:szCs w:val="22"/>
        </w:rPr>
        <w:t xml:space="preserve"> (</w:t>
      </w:r>
      <w:r w:rsidRPr="00C45AE5">
        <w:rPr>
          <w:rFonts w:ascii="Arial" w:hAnsi="Arial" w:cs="Arial"/>
          <w:sz w:val="22"/>
          <w:szCs w:val="22"/>
        </w:rPr>
        <w:t>complessivi € xxx</w:t>
      </w:r>
      <w:r w:rsidRPr="00096F4A">
        <w:rPr>
          <w:rFonts w:ascii="Arial" w:hAnsi="Arial" w:cs="Arial"/>
          <w:sz w:val="22"/>
          <w:szCs w:val="22"/>
        </w:rPr>
        <w:t>)</w:t>
      </w:r>
      <w:r>
        <w:rPr>
          <w:rStyle w:val="Rimandonotaapidipagina"/>
          <w:rFonts w:ascii="Arial" w:hAnsi="Arial" w:cs="Arial"/>
          <w:sz w:val="22"/>
          <w:szCs w:val="22"/>
        </w:rPr>
        <w:footnoteReference w:id="1"/>
      </w:r>
      <w:r w:rsidRPr="00096F4A">
        <w:rPr>
          <w:rFonts w:ascii="Arial" w:hAnsi="Arial" w:cs="Arial"/>
          <w:sz w:val="22"/>
          <w:szCs w:val="22"/>
        </w:rPr>
        <w:t xml:space="preserve"> sarà a carico del Soggetto Attuatore che dovrà trasmettere idonea documentazione attestante il versamento</w:t>
      </w:r>
      <w:r>
        <w:rPr>
          <w:rStyle w:val="Rimandonotaapidipagina"/>
          <w:rFonts w:ascii="Arial" w:hAnsi="Arial" w:cs="Arial"/>
          <w:sz w:val="22"/>
          <w:szCs w:val="22"/>
        </w:rPr>
        <w:footnoteReference w:id="2"/>
      </w:r>
      <w:r>
        <w:rPr>
          <w:rFonts w:ascii="Arial" w:hAnsi="Arial" w:cs="Arial"/>
          <w:sz w:val="22"/>
          <w:szCs w:val="22"/>
        </w:rPr>
        <w:t>.</w:t>
      </w:r>
    </w:p>
    <w:p w:rsidR="00603B15" w:rsidRPr="0017558C" w:rsidRDefault="00603B15" w:rsidP="00603B15">
      <w:pPr>
        <w:spacing w:line="560" w:lineRule="exact"/>
        <w:jc w:val="both"/>
        <w:rPr>
          <w:rFonts w:ascii="Arial" w:hAnsi="Arial" w:cs="Arial"/>
          <w:sz w:val="22"/>
          <w:szCs w:val="22"/>
        </w:rPr>
      </w:pPr>
      <w:r w:rsidRPr="0017558C">
        <w:rPr>
          <w:rFonts w:ascii="Arial" w:hAnsi="Arial" w:cs="Arial"/>
          <w:sz w:val="22"/>
          <w:szCs w:val="22"/>
        </w:rPr>
        <w:t xml:space="preserve">Ai fini dell’assegnazione il Soggetto Attuatore dichiara che le prestazioni di cui alla </w:t>
      </w:r>
      <w:r w:rsidR="00464255">
        <w:rPr>
          <w:rFonts w:ascii="Arial" w:hAnsi="Arial" w:cs="Arial"/>
          <w:sz w:val="22"/>
          <w:szCs w:val="22"/>
        </w:rPr>
        <w:t>Convenzione</w:t>
      </w:r>
      <w:r w:rsidRPr="0017558C">
        <w:rPr>
          <w:rFonts w:ascii="Arial" w:hAnsi="Arial" w:cs="Arial"/>
          <w:sz w:val="22"/>
          <w:szCs w:val="22"/>
        </w:rPr>
        <w:t>, non sono soggette all’imposta sul valore aggiunto (I.V.A.) in quanto rientranti nell’ambito delle attività istituzionali, non nell’esercizio di attività commerciale, ai sensi dell’art. 4 del D.P.R. 633/72 e successive modifiche ed integrazioni.</w:t>
      </w:r>
    </w:p>
    <w:p w:rsidR="00603B15" w:rsidRPr="009A374F" w:rsidRDefault="00603B15" w:rsidP="00603B15">
      <w:pPr>
        <w:spacing w:line="560" w:lineRule="exact"/>
        <w:jc w:val="center"/>
        <w:rPr>
          <w:rFonts w:ascii="Arial" w:hAnsi="Arial" w:cs="Arial"/>
          <w:b/>
          <w:sz w:val="22"/>
          <w:szCs w:val="22"/>
        </w:rPr>
      </w:pPr>
      <w:r w:rsidRPr="009A374F">
        <w:rPr>
          <w:rFonts w:ascii="Arial" w:hAnsi="Arial" w:cs="Arial"/>
          <w:b/>
          <w:sz w:val="22"/>
          <w:szCs w:val="22"/>
        </w:rPr>
        <w:t>Art. 1</w:t>
      </w:r>
      <w:r>
        <w:rPr>
          <w:rFonts w:ascii="Arial" w:hAnsi="Arial" w:cs="Arial"/>
          <w:b/>
          <w:sz w:val="22"/>
          <w:szCs w:val="22"/>
        </w:rPr>
        <w:t>4</w:t>
      </w:r>
      <w:r w:rsidRPr="009A374F">
        <w:rPr>
          <w:rFonts w:ascii="Arial" w:hAnsi="Arial" w:cs="Arial"/>
          <w:b/>
          <w:sz w:val="22"/>
          <w:szCs w:val="22"/>
        </w:rPr>
        <w:t xml:space="preserve"> – Foro competente</w:t>
      </w:r>
    </w:p>
    <w:p w:rsidR="00594BD1" w:rsidRPr="00594BD1" w:rsidRDefault="00594BD1" w:rsidP="00594BD1">
      <w:pPr>
        <w:spacing w:line="560" w:lineRule="exact"/>
        <w:jc w:val="both"/>
        <w:rPr>
          <w:rFonts w:ascii="Arial" w:hAnsi="Arial" w:cs="Arial"/>
          <w:sz w:val="22"/>
          <w:szCs w:val="22"/>
        </w:rPr>
      </w:pPr>
      <w:r w:rsidRPr="00594BD1">
        <w:rPr>
          <w:rFonts w:ascii="Arial" w:hAnsi="Arial" w:cs="Arial"/>
          <w:sz w:val="22"/>
          <w:szCs w:val="22"/>
        </w:rPr>
        <w:t xml:space="preserve">Per qualsiasi controversia relativa al presente atto che non sia possibile ricomporre in via amichevole, è competente in via esclusiva il foro di Roma, ovvero il foro è individuato secondo le norme del </w:t>
      </w:r>
      <w:proofErr w:type="spellStart"/>
      <w:r w:rsidRPr="00594BD1">
        <w:rPr>
          <w:rFonts w:ascii="Arial" w:hAnsi="Arial" w:cs="Arial"/>
          <w:sz w:val="22"/>
          <w:szCs w:val="22"/>
        </w:rPr>
        <w:t>c.p.c.</w:t>
      </w:r>
      <w:proofErr w:type="spellEnd"/>
    </w:p>
    <w:p w:rsidR="009A374F" w:rsidRPr="009A374F" w:rsidRDefault="009A374F" w:rsidP="009A374F">
      <w:pPr>
        <w:spacing w:line="560" w:lineRule="exact"/>
        <w:jc w:val="both"/>
        <w:rPr>
          <w:rFonts w:ascii="Arial" w:hAnsi="Arial" w:cs="Arial"/>
          <w:b/>
          <w:sz w:val="22"/>
          <w:szCs w:val="22"/>
        </w:rPr>
      </w:pPr>
      <w:r w:rsidRPr="009A374F">
        <w:rPr>
          <w:rFonts w:ascii="Arial" w:hAnsi="Arial" w:cs="Arial"/>
          <w:b/>
          <w:sz w:val="22"/>
          <w:szCs w:val="22"/>
        </w:rPr>
        <w:t>Letto, confermato e sottoscritto.</w:t>
      </w:r>
    </w:p>
    <w:p w:rsidR="009A374F" w:rsidRPr="009A374F" w:rsidRDefault="009A374F" w:rsidP="009A374F">
      <w:pPr>
        <w:spacing w:line="560" w:lineRule="exact"/>
        <w:jc w:val="both"/>
        <w:rPr>
          <w:rFonts w:ascii="Arial" w:hAnsi="Arial" w:cs="Arial"/>
          <w:b/>
          <w:sz w:val="22"/>
          <w:szCs w:val="22"/>
        </w:rPr>
      </w:pPr>
      <w:r w:rsidRPr="009A374F">
        <w:rPr>
          <w:rFonts w:ascii="Arial" w:hAnsi="Arial" w:cs="Arial"/>
          <w:b/>
          <w:sz w:val="22"/>
          <w:szCs w:val="22"/>
        </w:rPr>
        <w:t>(luogo)……, lì …………. (data)</w:t>
      </w:r>
    </w:p>
    <w:tbl>
      <w:tblPr>
        <w:tblStyle w:val="Grigliatabella"/>
        <w:tblpPr w:leftFromText="141" w:rightFromText="141" w:vertAnchor="text" w:horzAnchor="margin" w:tblpY="139"/>
        <w:tblW w:w="7763" w:type="dxa"/>
        <w:tblLook w:val="04A0" w:firstRow="1" w:lastRow="0" w:firstColumn="1" w:lastColumn="0" w:noHBand="0" w:noVBand="1"/>
      </w:tblPr>
      <w:tblGrid>
        <w:gridCol w:w="3936"/>
        <w:gridCol w:w="3827"/>
      </w:tblGrid>
      <w:tr w:rsidR="00603B15" w:rsidRPr="00C70070" w:rsidTr="00603B15">
        <w:trPr>
          <w:trHeight w:val="2684"/>
        </w:trPr>
        <w:tc>
          <w:tcPr>
            <w:tcW w:w="3936" w:type="dxa"/>
          </w:tcPr>
          <w:p w:rsidR="00603B15" w:rsidRPr="00C70070" w:rsidRDefault="00603B15" w:rsidP="00603B15">
            <w:pPr>
              <w:spacing w:line="560" w:lineRule="exact"/>
              <w:jc w:val="both"/>
              <w:rPr>
                <w:rFonts w:ascii="Arial" w:hAnsi="Arial" w:cs="Arial"/>
                <w:b/>
                <w:sz w:val="22"/>
                <w:szCs w:val="22"/>
              </w:rPr>
            </w:pPr>
            <w:bookmarkStart w:id="1" w:name="_Hlk532307101"/>
            <w:r w:rsidRPr="00C70070">
              <w:rPr>
                <w:rFonts w:ascii="Arial" w:hAnsi="Arial" w:cs="Arial"/>
                <w:b/>
                <w:sz w:val="22"/>
                <w:szCs w:val="22"/>
              </w:rPr>
              <w:t>Per il (indicare il Soggetto Coordinatore)</w:t>
            </w:r>
            <w:r w:rsidRPr="00C70070">
              <w:rPr>
                <w:rFonts w:ascii="Arial" w:hAnsi="Arial" w:cs="Arial"/>
                <w:b/>
                <w:sz w:val="22"/>
                <w:szCs w:val="22"/>
              </w:rPr>
              <w:tab/>
            </w:r>
          </w:p>
        </w:tc>
        <w:tc>
          <w:tcPr>
            <w:tcW w:w="3827" w:type="dxa"/>
          </w:tcPr>
          <w:p w:rsidR="00603B15" w:rsidRPr="00C70070" w:rsidRDefault="00603B15" w:rsidP="00603B15">
            <w:pPr>
              <w:spacing w:line="560" w:lineRule="exact"/>
              <w:jc w:val="both"/>
              <w:rPr>
                <w:rFonts w:ascii="Arial" w:hAnsi="Arial" w:cs="Arial"/>
                <w:b/>
                <w:sz w:val="22"/>
                <w:szCs w:val="22"/>
              </w:rPr>
            </w:pPr>
            <w:r w:rsidRPr="00C70070">
              <w:rPr>
                <w:rFonts w:ascii="Arial" w:hAnsi="Arial" w:cs="Arial"/>
                <w:b/>
                <w:sz w:val="22"/>
                <w:szCs w:val="22"/>
              </w:rPr>
              <w:t>Per Il Consiglio per la ricerca in agricoltura e l'analisi dell'economia agraria – Centro di Ricerca (CREA-XX)</w:t>
            </w:r>
          </w:p>
        </w:tc>
      </w:tr>
      <w:tr w:rsidR="00603B15" w:rsidRPr="00C70070" w:rsidTr="00603B15">
        <w:trPr>
          <w:trHeight w:val="611"/>
        </w:trPr>
        <w:tc>
          <w:tcPr>
            <w:tcW w:w="3936" w:type="dxa"/>
          </w:tcPr>
          <w:p w:rsidR="00603B15" w:rsidRPr="00C70070" w:rsidRDefault="00603B15" w:rsidP="00603B15">
            <w:pPr>
              <w:spacing w:line="560" w:lineRule="exact"/>
              <w:jc w:val="both"/>
              <w:rPr>
                <w:rFonts w:ascii="Arial" w:hAnsi="Arial" w:cs="Arial"/>
                <w:b/>
                <w:sz w:val="22"/>
                <w:szCs w:val="22"/>
              </w:rPr>
            </w:pPr>
            <w:r w:rsidRPr="00C70070">
              <w:rPr>
                <w:rFonts w:ascii="Arial" w:hAnsi="Arial" w:cs="Arial"/>
                <w:b/>
                <w:sz w:val="22"/>
                <w:szCs w:val="22"/>
              </w:rPr>
              <w:t>Il ___________</w:t>
            </w:r>
          </w:p>
        </w:tc>
        <w:tc>
          <w:tcPr>
            <w:tcW w:w="3827" w:type="dxa"/>
          </w:tcPr>
          <w:p w:rsidR="00603B15" w:rsidRPr="00C70070" w:rsidRDefault="00603B15" w:rsidP="00603B15">
            <w:pPr>
              <w:spacing w:line="560" w:lineRule="exact"/>
              <w:jc w:val="both"/>
              <w:rPr>
                <w:rFonts w:ascii="Arial" w:hAnsi="Arial" w:cs="Arial"/>
                <w:b/>
                <w:sz w:val="22"/>
                <w:szCs w:val="22"/>
              </w:rPr>
            </w:pPr>
            <w:r w:rsidRPr="00C70070">
              <w:rPr>
                <w:rFonts w:ascii="Arial" w:hAnsi="Arial" w:cs="Arial"/>
                <w:b/>
                <w:sz w:val="22"/>
                <w:szCs w:val="22"/>
              </w:rPr>
              <w:tab/>
              <w:t>Il Direttore …</w:t>
            </w:r>
            <w:proofErr w:type="gramStart"/>
            <w:r w:rsidRPr="00C70070">
              <w:rPr>
                <w:rFonts w:ascii="Arial" w:hAnsi="Arial" w:cs="Arial"/>
                <w:b/>
                <w:sz w:val="22"/>
                <w:szCs w:val="22"/>
              </w:rPr>
              <w:t>…….</w:t>
            </w:r>
            <w:proofErr w:type="gramEnd"/>
            <w:r w:rsidRPr="00C70070">
              <w:rPr>
                <w:rFonts w:ascii="Arial" w:hAnsi="Arial" w:cs="Arial"/>
                <w:b/>
                <w:sz w:val="22"/>
                <w:szCs w:val="22"/>
              </w:rPr>
              <w:t>.</w:t>
            </w:r>
          </w:p>
        </w:tc>
      </w:tr>
      <w:tr w:rsidR="00603B15" w:rsidRPr="00C70070" w:rsidTr="00603B15">
        <w:trPr>
          <w:trHeight w:val="611"/>
        </w:trPr>
        <w:tc>
          <w:tcPr>
            <w:tcW w:w="3936" w:type="dxa"/>
          </w:tcPr>
          <w:p w:rsidR="00603B15" w:rsidRPr="00C70070" w:rsidRDefault="00603B15" w:rsidP="00603B15">
            <w:pPr>
              <w:spacing w:line="560" w:lineRule="exact"/>
              <w:jc w:val="both"/>
              <w:rPr>
                <w:rFonts w:ascii="Arial" w:hAnsi="Arial" w:cs="Arial"/>
                <w:b/>
                <w:sz w:val="22"/>
                <w:szCs w:val="22"/>
              </w:rPr>
            </w:pPr>
          </w:p>
        </w:tc>
        <w:tc>
          <w:tcPr>
            <w:tcW w:w="3827" w:type="dxa"/>
          </w:tcPr>
          <w:p w:rsidR="00603B15" w:rsidRPr="00C70070" w:rsidRDefault="00603B15" w:rsidP="00603B15">
            <w:pPr>
              <w:spacing w:line="560" w:lineRule="exact"/>
              <w:jc w:val="both"/>
              <w:rPr>
                <w:rFonts w:ascii="Arial" w:hAnsi="Arial" w:cs="Arial"/>
                <w:b/>
                <w:sz w:val="22"/>
                <w:szCs w:val="22"/>
              </w:rPr>
            </w:pPr>
            <w:r>
              <w:rPr>
                <w:rFonts w:ascii="Arial" w:hAnsi="Arial" w:cs="Arial"/>
                <w:b/>
                <w:sz w:val="22"/>
                <w:szCs w:val="22"/>
              </w:rPr>
              <w:t xml:space="preserve">           </w:t>
            </w:r>
            <w:r w:rsidR="00A70671">
              <w:rPr>
                <w:rFonts w:ascii="Arial" w:hAnsi="Arial" w:cs="Arial"/>
                <w:b/>
                <w:sz w:val="22"/>
                <w:szCs w:val="22"/>
              </w:rPr>
              <w:t>Dott.</w:t>
            </w:r>
            <w:r w:rsidRPr="00C70070">
              <w:rPr>
                <w:rFonts w:ascii="Arial" w:hAnsi="Arial" w:cs="Arial"/>
                <w:b/>
                <w:sz w:val="22"/>
                <w:szCs w:val="22"/>
              </w:rPr>
              <w:t xml:space="preserve"> …</w:t>
            </w:r>
            <w:proofErr w:type="gramStart"/>
            <w:r w:rsidRPr="00C70070">
              <w:rPr>
                <w:rFonts w:ascii="Arial" w:hAnsi="Arial" w:cs="Arial"/>
                <w:b/>
                <w:sz w:val="22"/>
                <w:szCs w:val="22"/>
              </w:rPr>
              <w:t>…….</w:t>
            </w:r>
            <w:proofErr w:type="gramEnd"/>
            <w:r w:rsidRPr="00C70070">
              <w:rPr>
                <w:rFonts w:ascii="Arial" w:hAnsi="Arial" w:cs="Arial"/>
                <w:b/>
                <w:sz w:val="22"/>
                <w:szCs w:val="22"/>
              </w:rPr>
              <w:t>.</w:t>
            </w:r>
          </w:p>
        </w:tc>
      </w:tr>
      <w:bookmarkEnd w:id="1"/>
    </w:tbl>
    <w:p w:rsidR="009A374F" w:rsidRDefault="009A374F" w:rsidP="009A374F">
      <w:pPr>
        <w:spacing w:line="560" w:lineRule="exact"/>
        <w:jc w:val="both"/>
        <w:rPr>
          <w:rFonts w:ascii="Arial" w:hAnsi="Arial" w:cs="Arial"/>
          <w:b/>
          <w:sz w:val="22"/>
          <w:szCs w:val="22"/>
        </w:rPr>
      </w:pPr>
    </w:p>
    <w:p w:rsidR="00B203C3" w:rsidRPr="009A374F" w:rsidRDefault="00B203C3" w:rsidP="009A374F">
      <w:pPr>
        <w:spacing w:line="560" w:lineRule="exact"/>
        <w:jc w:val="both"/>
        <w:rPr>
          <w:rFonts w:ascii="Arial" w:hAnsi="Arial" w:cs="Arial"/>
          <w:b/>
          <w:sz w:val="22"/>
          <w:szCs w:val="22"/>
        </w:rPr>
      </w:pPr>
    </w:p>
    <w:sectPr w:rsidR="00B203C3" w:rsidRPr="009A374F" w:rsidSect="00D310F9">
      <w:headerReference w:type="default" r:id="rId9"/>
      <w:footerReference w:type="default" r:id="rId10"/>
      <w:pgSz w:w="11906" w:h="16838" w:code="9"/>
      <w:pgMar w:top="1418" w:right="2550" w:bottom="426" w:left="1843" w:header="567" w:footer="907" w:gutter="0"/>
      <w:paperSrc w:first="7" w:other="7"/>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E20CD" w:rsidRDefault="002E20CD">
      <w:r>
        <w:separator/>
      </w:r>
    </w:p>
  </w:endnote>
  <w:endnote w:type="continuationSeparator" w:id="0">
    <w:p w:rsidR="002E20CD" w:rsidRDefault="002E20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Segoe UI">
    <w:panose1 w:val="020B0502040204020203"/>
    <w:charset w:val="00"/>
    <w:family w:val="swiss"/>
    <w:pitch w:val="variable"/>
    <w:sig w:usb0="E10022FF" w:usb1="C000E47F" w:usb2="00000029" w:usb3="00000000" w:csb0="000001D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00B17" w:rsidRDefault="00000B17">
    <w:pPr>
      <w:pStyle w:val="Pidipagina"/>
      <w:framePr w:wrap="auto" w:vAnchor="text" w:hAnchor="margin" w:xAlign="center" w:y="1"/>
      <w:jc w:val="center"/>
      <w:rPr>
        <w:rStyle w:val="Numeropagina"/>
        <w:rFonts w:cs="Arial"/>
      </w:rPr>
    </w:pPr>
  </w:p>
  <w:p w:rsidR="00000B17" w:rsidRDefault="00000B17">
    <w:pPr>
      <w:pStyle w:val="Pidipagina"/>
      <w:spacing w:line="240" w:lineRule="atLeast"/>
      <w:jc w:val="center"/>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E20CD" w:rsidRDefault="002E20CD">
      <w:r>
        <w:separator/>
      </w:r>
    </w:p>
  </w:footnote>
  <w:footnote w:type="continuationSeparator" w:id="0">
    <w:p w:rsidR="002E20CD" w:rsidRDefault="002E20CD">
      <w:r>
        <w:continuationSeparator/>
      </w:r>
    </w:p>
  </w:footnote>
  <w:footnote w:id="1">
    <w:p w:rsidR="00603B15" w:rsidRDefault="00603B15" w:rsidP="00603B15">
      <w:pPr>
        <w:pStyle w:val="Testonotaapidipagina"/>
        <w:jc w:val="both"/>
        <w:rPr>
          <w:i/>
          <w:sz w:val="16"/>
          <w:szCs w:val="16"/>
        </w:rPr>
      </w:pPr>
      <w:r>
        <w:rPr>
          <w:rStyle w:val="Rimandonotaapidipagina"/>
        </w:rPr>
        <w:footnoteRef/>
      </w:r>
      <w:r>
        <w:t xml:space="preserve"> </w:t>
      </w:r>
      <w:r w:rsidR="00464255">
        <w:rPr>
          <w:sz w:val="16"/>
          <w:szCs w:val="16"/>
        </w:rPr>
        <w:t>Per gli A</w:t>
      </w:r>
      <w:r>
        <w:rPr>
          <w:sz w:val="16"/>
          <w:szCs w:val="16"/>
        </w:rPr>
        <w:t xml:space="preserve">ccordi e le </w:t>
      </w:r>
      <w:r w:rsidR="00464255">
        <w:rPr>
          <w:sz w:val="16"/>
          <w:szCs w:val="16"/>
        </w:rPr>
        <w:t>Convenzioni</w:t>
      </w:r>
      <w:r>
        <w:rPr>
          <w:sz w:val="16"/>
          <w:szCs w:val="16"/>
        </w:rPr>
        <w:t xml:space="preserve"> stipulate in maniera cartacea od in modalità informatica con firma digitale, va applicata l’imposta di bollo di euro 16</w:t>
      </w:r>
      <w:r w:rsidR="009020FC">
        <w:rPr>
          <w:sz w:val="16"/>
          <w:szCs w:val="16"/>
        </w:rPr>
        <w:t>,</w:t>
      </w:r>
      <w:r>
        <w:rPr>
          <w:sz w:val="16"/>
          <w:szCs w:val="16"/>
        </w:rPr>
        <w:t xml:space="preserve">.00 ogni quattro facciate o 100 righe. </w:t>
      </w:r>
      <w:proofErr w:type="spellStart"/>
      <w:r>
        <w:rPr>
          <w:sz w:val="16"/>
          <w:szCs w:val="16"/>
        </w:rPr>
        <w:t>Cfr</w:t>
      </w:r>
      <w:proofErr w:type="spellEnd"/>
      <w:r>
        <w:rPr>
          <w:sz w:val="16"/>
          <w:szCs w:val="16"/>
        </w:rPr>
        <w:t xml:space="preserve"> art. 5 D.P.R. 642/72, </w:t>
      </w:r>
      <w:r>
        <w:rPr>
          <w:i/>
          <w:sz w:val="16"/>
          <w:szCs w:val="16"/>
        </w:rPr>
        <w:t xml:space="preserve">“Definizione di foglio e di pagina”: </w:t>
      </w:r>
    </w:p>
    <w:p w:rsidR="00603B15" w:rsidRDefault="00603B15" w:rsidP="00603B15">
      <w:pPr>
        <w:pStyle w:val="Testonotaapidipagina"/>
        <w:jc w:val="both"/>
        <w:rPr>
          <w:i/>
          <w:sz w:val="16"/>
          <w:szCs w:val="16"/>
        </w:rPr>
      </w:pPr>
      <w:r>
        <w:rPr>
          <w:i/>
          <w:sz w:val="16"/>
          <w:szCs w:val="16"/>
        </w:rPr>
        <w:t xml:space="preserve">a) il foglio si intende composto da quattro facciate, la pagina da una facciata; </w:t>
      </w:r>
    </w:p>
    <w:p w:rsidR="00603B15" w:rsidRDefault="00603B15" w:rsidP="00603B15">
      <w:pPr>
        <w:pStyle w:val="Testonotaapidipagina"/>
        <w:jc w:val="both"/>
        <w:rPr>
          <w:i/>
          <w:sz w:val="16"/>
          <w:szCs w:val="16"/>
        </w:rPr>
      </w:pPr>
      <w:r>
        <w:rPr>
          <w:i/>
          <w:sz w:val="16"/>
          <w:szCs w:val="16"/>
        </w:rPr>
        <w:t xml:space="preserve">b) per copia si intende la riproduzione, parziale o totale, di atti, documenti e registri dichiarata conforme all'originale da colui che l'ha rilasciata. </w:t>
      </w:r>
    </w:p>
    <w:p w:rsidR="00603B15" w:rsidRDefault="00603B15" w:rsidP="00603B15">
      <w:pPr>
        <w:pStyle w:val="Testonotaapidipagina"/>
        <w:jc w:val="both"/>
        <w:rPr>
          <w:sz w:val="16"/>
          <w:szCs w:val="16"/>
        </w:rPr>
      </w:pPr>
      <w:r>
        <w:rPr>
          <w:i/>
          <w:sz w:val="16"/>
          <w:szCs w:val="16"/>
        </w:rPr>
        <w:t>Per i tabulati meccanografici l'imposta è dovuta per ogni 100 linee o frazione di 100 linee effettivamente utilizzate</w:t>
      </w:r>
    </w:p>
    <w:p w:rsidR="00603B15" w:rsidRDefault="00603B15" w:rsidP="00603B15">
      <w:pPr>
        <w:pStyle w:val="Testonotaapidipagina"/>
      </w:pPr>
    </w:p>
  </w:footnote>
  <w:footnote w:id="2">
    <w:p w:rsidR="00603B15" w:rsidRPr="00CA658C" w:rsidRDefault="00603B15" w:rsidP="00603B15">
      <w:pPr>
        <w:pStyle w:val="Testonotaapidipagina"/>
        <w:jc w:val="both"/>
        <w:rPr>
          <w:sz w:val="16"/>
          <w:szCs w:val="16"/>
        </w:rPr>
      </w:pPr>
      <w:r>
        <w:rPr>
          <w:rStyle w:val="Rimandonotaapidipagina"/>
        </w:rPr>
        <w:footnoteRef/>
      </w:r>
      <w:r>
        <w:t xml:space="preserve"> </w:t>
      </w:r>
      <w:r w:rsidRPr="00CA658C">
        <w:rPr>
          <w:sz w:val="16"/>
          <w:szCs w:val="16"/>
        </w:rPr>
        <w:t>Modello F24 (Codice tributo 2501) ef</w:t>
      </w:r>
      <w:r>
        <w:rPr>
          <w:sz w:val="16"/>
          <w:szCs w:val="16"/>
        </w:rPr>
        <w:t>fettuato ai sensi dell’a</w:t>
      </w:r>
      <w:r w:rsidRPr="00CA658C">
        <w:rPr>
          <w:sz w:val="16"/>
          <w:szCs w:val="16"/>
        </w:rPr>
        <w:t>rt. 6, comma 2 del D.M. 17/06/2014: “Il pagamento dell'imposta relativa alle fatture, agli atti, ai documenti ed ai registri emessi o utilizzati durante l'anno avviene in un'unica soluzione entro 120 giorni dalla chiusura dell'esercizio. Le fatture elettroniche per le quali è obbligatorio l'assolvimento dell'imposta di bollo devono riportare specifica annotazione di assolvimento dell'imposta ai sensi del presente decreto”</w:t>
      </w:r>
      <w:r>
        <w:rPr>
          <w:sz w:val="16"/>
          <w:szCs w:val="16"/>
        </w:rPr>
        <w:t xml:space="preserve">. </w:t>
      </w:r>
      <w:r w:rsidRPr="00CA658C">
        <w:rPr>
          <w:sz w:val="16"/>
          <w:szCs w:val="16"/>
        </w:rPr>
        <w:t>La quietanza del modello F24 dovrà essere trasmessa entro il termine previsto dal D.M.</w:t>
      </w:r>
      <w:r>
        <w:rPr>
          <w:sz w:val="16"/>
          <w:szCs w:val="16"/>
        </w:rPr>
        <w:t>, l’</w:t>
      </w:r>
      <w:r w:rsidRPr="00CA658C">
        <w:rPr>
          <w:sz w:val="16"/>
          <w:szCs w:val="16"/>
        </w:rPr>
        <w:t xml:space="preserve">Amministrazione provvederà ad effettuare i controlli sull’effettivo </w:t>
      </w:r>
      <w:r>
        <w:rPr>
          <w:sz w:val="16"/>
          <w:szCs w:val="16"/>
        </w:rPr>
        <w:t>pagamento dell’imposta di bollo.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00B17" w:rsidRDefault="003A1790">
    <w:pPr>
      <w:pStyle w:val="Intestazione"/>
      <w:tabs>
        <w:tab w:val="clear" w:pos="4819"/>
        <w:tab w:val="center" w:pos="3402"/>
      </w:tabs>
    </w:pPr>
    <w:r>
      <w:rPr>
        <w:noProof/>
        <w:lang w:eastAsia="it-IT"/>
      </w:rPr>
      <mc:AlternateContent>
        <mc:Choice Requires="wps">
          <w:drawing>
            <wp:anchor distT="0" distB="0" distL="114300" distR="114300" simplePos="0" relativeHeight="251671040" behindDoc="0" locked="0" layoutInCell="0" allowOverlap="1">
              <wp:simplePos x="0" y="0"/>
              <wp:positionH relativeFrom="column">
                <wp:posOffset>-973455</wp:posOffset>
              </wp:positionH>
              <wp:positionV relativeFrom="paragraph">
                <wp:posOffset>8766810</wp:posOffset>
              </wp:positionV>
              <wp:extent cx="7574915" cy="635"/>
              <wp:effectExtent l="0" t="0" r="6985" b="18415"/>
              <wp:wrapNone/>
              <wp:docPr id="3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DF1C2E" id="Line 1" o:spid="_x0000_s1026" style="position:absolute;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65pt,690.3pt" to="519.8pt,69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66944" behindDoc="0" locked="0" layoutInCell="0" allowOverlap="1">
              <wp:simplePos x="0" y="0"/>
              <wp:positionH relativeFrom="column">
                <wp:posOffset>-1009650</wp:posOffset>
              </wp:positionH>
              <wp:positionV relativeFrom="paragraph">
                <wp:posOffset>7326630</wp:posOffset>
              </wp:positionV>
              <wp:extent cx="7574915" cy="635"/>
              <wp:effectExtent l="0" t="0" r="6985" b="18415"/>
              <wp:wrapNone/>
              <wp:docPr id="30"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F9557A" id="Line 2" o:spid="_x0000_s1026" style="position:absolute;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576.9pt" to="516.95pt,57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psMKQIAAGM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62848" behindDoc="0" locked="0" layoutInCell="0" allowOverlap="1">
              <wp:simplePos x="0" y="0"/>
              <wp:positionH relativeFrom="column">
                <wp:posOffset>-1009650</wp:posOffset>
              </wp:positionH>
              <wp:positionV relativeFrom="paragraph">
                <wp:posOffset>5886450</wp:posOffset>
              </wp:positionV>
              <wp:extent cx="7574915" cy="635"/>
              <wp:effectExtent l="0" t="0" r="6985" b="18415"/>
              <wp:wrapNone/>
              <wp:docPr id="29"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DD96B2" id="Line 3" o:spid="_x0000_s1026" style="position:absolute;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463.5pt" to="516.95pt,46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47QKgIAAGM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58752" behindDoc="0" locked="0" layoutInCell="0" allowOverlap="1">
              <wp:simplePos x="0" y="0"/>
              <wp:positionH relativeFrom="column">
                <wp:posOffset>-973455</wp:posOffset>
              </wp:positionH>
              <wp:positionV relativeFrom="paragraph">
                <wp:posOffset>5886450</wp:posOffset>
              </wp:positionV>
              <wp:extent cx="7574915" cy="635"/>
              <wp:effectExtent l="0" t="0" r="6985" b="18415"/>
              <wp:wrapNone/>
              <wp:docPr id="28"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971A21" id="Line 4" o:spid="_x0000_s1026" style="position:absolute;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65pt,463.5pt" to="519.8pt,46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T1OKgIAAGM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72064" behindDoc="0" locked="0" layoutInCell="0" allowOverlap="1">
              <wp:simplePos x="0" y="0"/>
              <wp:positionH relativeFrom="column">
                <wp:posOffset>-972820</wp:posOffset>
              </wp:positionH>
              <wp:positionV relativeFrom="paragraph">
                <wp:posOffset>9126220</wp:posOffset>
              </wp:positionV>
              <wp:extent cx="7574915" cy="635"/>
              <wp:effectExtent l="0" t="0" r="6985" b="18415"/>
              <wp:wrapNone/>
              <wp:docPr id="27"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1D1DE3" id="Line 5" o:spid="_x0000_s1026" style="position:absolute;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6pt,718.6pt" to="519.85pt,71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67968" behindDoc="0" locked="0" layoutInCell="0" allowOverlap="1">
              <wp:simplePos x="0" y="0"/>
              <wp:positionH relativeFrom="column">
                <wp:posOffset>-1009015</wp:posOffset>
              </wp:positionH>
              <wp:positionV relativeFrom="paragraph">
                <wp:posOffset>7686040</wp:posOffset>
              </wp:positionV>
              <wp:extent cx="7574915" cy="635"/>
              <wp:effectExtent l="0" t="0" r="6985" b="18415"/>
              <wp:wrapNone/>
              <wp:docPr id="26"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993AC2" id="Line 6" o:spid="_x0000_s1026" style="position:absolute;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45pt,605.2pt" to="517pt,60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2rbOKgIAAGM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&#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63872" behindDoc="0" locked="0" layoutInCell="0" allowOverlap="1">
              <wp:simplePos x="0" y="0"/>
              <wp:positionH relativeFrom="column">
                <wp:posOffset>-1009015</wp:posOffset>
              </wp:positionH>
              <wp:positionV relativeFrom="paragraph">
                <wp:posOffset>6245860</wp:posOffset>
              </wp:positionV>
              <wp:extent cx="7574915" cy="635"/>
              <wp:effectExtent l="0" t="0" r="6985" b="18415"/>
              <wp:wrapNone/>
              <wp:docPr id="25"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4200E1" id="Line 7" o:spid="_x0000_s1026" style="position:absolute;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45pt,491.8pt" to="517pt,49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59776" behindDoc="0" locked="0" layoutInCell="0" allowOverlap="1">
              <wp:simplePos x="0" y="0"/>
              <wp:positionH relativeFrom="column">
                <wp:posOffset>-972820</wp:posOffset>
              </wp:positionH>
              <wp:positionV relativeFrom="paragraph">
                <wp:posOffset>6245860</wp:posOffset>
              </wp:positionV>
              <wp:extent cx="7574915" cy="635"/>
              <wp:effectExtent l="0" t="0" r="6985" b="18415"/>
              <wp:wrapNone/>
              <wp:docPr id="24"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41421A" id="Line 8" o:spid="_x0000_s1026" style="position:absolute;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6pt,491.8pt" to="519.85pt,49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aAoKgIAAGM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&#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54656" behindDoc="0" locked="0" layoutInCell="0" allowOverlap="1">
              <wp:simplePos x="0" y="0"/>
              <wp:positionH relativeFrom="column">
                <wp:posOffset>-1009650</wp:posOffset>
              </wp:positionH>
              <wp:positionV relativeFrom="paragraph">
                <wp:posOffset>4446270</wp:posOffset>
              </wp:positionV>
              <wp:extent cx="7574915" cy="635"/>
              <wp:effectExtent l="0" t="0" r="6985" b="18415"/>
              <wp:wrapNone/>
              <wp:docPr id="23"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C145A2" id="Line 9"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350.1pt" to="516.95pt,35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12FKgIAAGM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55680" behindDoc="0" locked="0" layoutInCell="0" allowOverlap="1">
              <wp:simplePos x="0" y="0"/>
              <wp:positionH relativeFrom="column">
                <wp:posOffset>-1009015</wp:posOffset>
              </wp:positionH>
              <wp:positionV relativeFrom="paragraph">
                <wp:posOffset>4805680</wp:posOffset>
              </wp:positionV>
              <wp:extent cx="7574915" cy="635"/>
              <wp:effectExtent l="0" t="0" r="6985" b="18415"/>
              <wp:wrapNone/>
              <wp:docPr id="22"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6D8925" id="Line 10" o:spid="_x0000_s1026" style="position:absolute;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45pt,378.4pt" to="517pt,37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&#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73088" behindDoc="0" locked="0" layoutInCell="0" allowOverlap="1">
              <wp:simplePos x="0" y="0"/>
              <wp:positionH relativeFrom="column">
                <wp:posOffset>-973455</wp:posOffset>
              </wp:positionH>
              <wp:positionV relativeFrom="paragraph">
                <wp:posOffset>9486900</wp:posOffset>
              </wp:positionV>
              <wp:extent cx="7574915" cy="635"/>
              <wp:effectExtent l="0" t="0" r="6985" b="18415"/>
              <wp:wrapNone/>
              <wp:docPr id="21"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4603D8" id="Line 11" o:spid="_x0000_s1026" style="position:absolute;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65pt,747pt" to="519.8pt,74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&#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68992" behindDoc="0" locked="0" layoutInCell="0" allowOverlap="1">
              <wp:simplePos x="0" y="0"/>
              <wp:positionH relativeFrom="column">
                <wp:posOffset>-1009650</wp:posOffset>
              </wp:positionH>
              <wp:positionV relativeFrom="paragraph">
                <wp:posOffset>8046720</wp:posOffset>
              </wp:positionV>
              <wp:extent cx="7574915" cy="635"/>
              <wp:effectExtent l="0" t="0" r="6985" b="18415"/>
              <wp:wrapNone/>
              <wp:docPr id="20"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913A2F" id="Line 12" o:spid="_x0000_s1026" style="position:absolute;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633.6pt" to="516.95pt,63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64896" behindDoc="0" locked="0" layoutInCell="0" allowOverlap="1">
              <wp:simplePos x="0" y="0"/>
              <wp:positionH relativeFrom="column">
                <wp:posOffset>-1009650</wp:posOffset>
              </wp:positionH>
              <wp:positionV relativeFrom="paragraph">
                <wp:posOffset>6606540</wp:posOffset>
              </wp:positionV>
              <wp:extent cx="7574915" cy="635"/>
              <wp:effectExtent l="0" t="0" r="6985" b="18415"/>
              <wp:wrapNone/>
              <wp:docPr id="19"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F751C0" id="Line 13" o:spid="_x0000_s1026" style="position:absolute;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520.2pt" to="516.95pt,52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GwRKwIAAGQ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&#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60800" behindDoc="0" locked="0" layoutInCell="0" allowOverlap="1">
              <wp:simplePos x="0" y="0"/>
              <wp:positionH relativeFrom="column">
                <wp:posOffset>-973455</wp:posOffset>
              </wp:positionH>
              <wp:positionV relativeFrom="paragraph">
                <wp:posOffset>6606540</wp:posOffset>
              </wp:positionV>
              <wp:extent cx="7574915" cy="635"/>
              <wp:effectExtent l="0" t="0" r="6985" b="18415"/>
              <wp:wrapNone/>
              <wp:docPr id="18"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77D33C" id="Line 14"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65pt,520.2pt" to="519.8pt,52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upLKgIAAGQ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&#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56704" behindDoc="0" locked="0" layoutInCell="0" allowOverlap="1">
              <wp:simplePos x="0" y="0"/>
              <wp:positionH relativeFrom="column">
                <wp:posOffset>-1009650</wp:posOffset>
              </wp:positionH>
              <wp:positionV relativeFrom="paragraph">
                <wp:posOffset>5166360</wp:posOffset>
              </wp:positionV>
              <wp:extent cx="7574915" cy="635"/>
              <wp:effectExtent l="0" t="0" r="6985" b="18415"/>
              <wp:wrapNone/>
              <wp:docPr id="17" name="Lin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32C7B7" id="Line 15"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406.8pt" to="516.95pt,40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&#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70016" behindDoc="0" locked="0" layoutInCell="0" allowOverlap="1">
              <wp:simplePos x="0" y="0"/>
              <wp:positionH relativeFrom="column">
                <wp:posOffset>-1009650</wp:posOffset>
              </wp:positionH>
              <wp:positionV relativeFrom="paragraph">
                <wp:posOffset>8406765</wp:posOffset>
              </wp:positionV>
              <wp:extent cx="7574915" cy="635"/>
              <wp:effectExtent l="0" t="0" r="6985" b="18415"/>
              <wp:wrapNone/>
              <wp:docPr id="16" name="Lin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731845" id="Line 16" o:spid="_x0000_s1026" style="position:absolute;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661.95pt" to="516.95pt,6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1CpKgIAAGQ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65920" behindDoc="0" locked="0" layoutInCell="0" allowOverlap="1">
              <wp:simplePos x="0" y="0"/>
              <wp:positionH relativeFrom="column">
                <wp:posOffset>-1009650</wp:posOffset>
              </wp:positionH>
              <wp:positionV relativeFrom="paragraph">
                <wp:posOffset>6966585</wp:posOffset>
              </wp:positionV>
              <wp:extent cx="7574915" cy="635"/>
              <wp:effectExtent l="0" t="0" r="6985" b="18415"/>
              <wp:wrapNone/>
              <wp:docPr id="15" name="Lin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79ACBC" id="Line 17" o:spid="_x0000_s1026" style="position:absolute;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548.55pt" to="516.95pt,54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61824" behindDoc="0" locked="0" layoutInCell="0" allowOverlap="1">
              <wp:simplePos x="0" y="0"/>
              <wp:positionH relativeFrom="column">
                <wp:posOffset>-973455</wp:posOffset>
              </wp:positionH>
              <wp:positionV relativeFrom="paragraph">
                <wp:posOffset>6966585</wp:posOffset>
              </wp:positionV>
              <wp:extent cx="7574915" cy="635"/>
              <wp:effectExtent l="0" t="0" r="6985" b="18415"/>
              <wp:wrapNone/>
              <wp:docPr id="14" name="Lin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EC62EA" id="Line 18" o:spid="_x0000_s1026" style="position:absolute;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65pt,548.55pt" to="519.8pt,54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yl0cKwIAAGQ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57728" behindDoc="0" locked="0" layoutInCell="0" allowOverlap="1">
              <wp:simplePos x="0" y="0"/>
              <wp:positionH relativeFrom="column">
                <wp:posOffset>-1009650</wp:posOffset>
              </wp:positionH>
              <wp:positionV relativeFrom="paragraph">
                <wp:posOffset>5526405</wp:posOffset>
              </wp:positionV>
              <wp:extent cx="7574915" cy="635"/>
              <wp:effectExtent l="0" t="0" r="6985" b="18415"/>
              <wp:wrapNone/>
              <wp:docPr id="13" name="Lin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3327E0" id="Line 19"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435.15pt" to="516.95pt,43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f7iAKwIAAGQ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51584" behindDoc="0" locked="0" layoutInCell="0" allowOverlap="1">
              <wp:simplePos x="0" y="0"/>
              <wp:positionH relativeFrom="column">
                <wp:posOffset>-1009015</wp:posOffset>
              </wp:positionH>
              <wp:positionV relativeFrom="paragraph">
                <wp:posOffset>3365500</wp:posOffset>
              </wp:positionV>
              <wp:extent cx="7574915" cy="635"/>
              <wp:effectExtent l="0" t="0" r="6985" b="18415"/>
              <wp:wrapNone/>
              <wp:docPr id="12" name="Lin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C2C6D7" id="Line 20" o:spid="_x0000_s1026" style="position:absolute;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45pt,265pt" to="517pt,26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&#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52608" behindDoc="0" locked="0" layoutInCell="0" allowOverlap="1">
              <wp:simplePos x="0" y="0"/>
              <wp:positionH relativeFrom="column">
                <wp:posOffset>-1009650</wp:posOffset>
              </wp:positionH>
              <wp:positionV relativeFrom="paragraph">
                <wp:posOffset>3726180</wp:posOffset>
              </wp:positionV>
              <wp:extent cx="7574915" cy="635"/>
              <wp:effectExtent l="0" t="0" r="6985" b="18415"/>
              <wp:wrapNone/>
              <wp:docPr id="11"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323E8E" id="Line 21" o:spid="_x0000_s1026" style="position:absolute;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293.4pt" to="516.95pt,29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53632" behindDoc="0" locked="0" layoutInCell="0" allowOverlap="1">
              <wp:simplePos x="0" y="0"/>
              <wp:positionH relativeFrom="column">
                <wp:posOffset>-1009650</wp:posOffset>
              </wp:positionH>
              <wp:positionV relativeFrom="paragraph">
                <wp:posOffset>4086225</wp:posOffset>
              </wp:positionV>
              <wp:extent cx="7574915" cy="635"/>
              <wp:effectExtent l="0" t="0" r="6985" b="18415"/>
              <wp:wrapNone/>
              <wp:docPr id="10"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65C338" id="Line 22" o:spid="_x0000_s1026" style="position:absolute;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321.75pt" to="516.95pt,32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50560" behindDoc="0" locked="0" layoutInCell="0" allowOverlap="1">
              <wp:simplePos x="0" y="0"/>
              <wp:positionH relativeFrom="column">
                <wp:posOffset>-1009650</wp:posOffset>
              </wp:positionH>
              <wp:positionV relativeFrom="paragraph">
                <wp:posOffset>3006090</wp:posOffset>
              </wp:positionV>
              <wp:extent cx="7574915" cy="635"/>
              <wp:effectExtent l="0" t="0" r="6985" b="18415"/>
              <wp:wrapNone/>
              <wp:docPr id="9"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DEE26E" id="Line 23" o:spid="_x0000_s1026" style="position:absolute;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236.7pt" to="516.95pt,23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felKgIAAGM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&#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47488" behindDoc="0" locked="0" layoutInCell="0" allowOverlap="1">
              <wp:simplePos x="0" y="0"/>
              <wp:positionH relativeFrom="column">
                <wp:posOffset>-1009015</wp:posOffset>
              </wp:positionH>
              <wp:positionV relativeFrom="paragraph">
                <wp:posOffset>1925320</wp:posOffset>
              </wp:positionV>
              <wp:extent cx="7574915" cy="635"/>
              <wp:effectExtent l="0" t="0" r="6985" b="18415"/>
              <wp:wrapNone/>
              <wp:docPr id="8" name="Lin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ED676D" id="Line 24" o:spid="_x0000_s1026" style="position:absolute;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45pt,151.6pt" to="517pt,15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3H/KgIAAGM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48512" behindDoc="0" locked="0" layoutInCell="0" allowOverlap="1">
              <wp:simplePos x="0" y="0"/>
              <wp:positionH relativeFrom="column">
                <wp:posOffset>-1009650</wp:posOffset>
              </wp:positionH>
              <wp:positionV relativeFrom="paragraph">
                <wp:posOffset>2286000</wp:posOffset>
              </wp:positionV>
              <wp:extent cx="7574915" cy="635"/>
              <wp:effectExtent l="0" t="0" r="6985" b="18415"/>
              <wp:wrapNone/>
              <wp:docPr id="7" name="Lin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EF7C3A" id="Line 25" o:spid="_x0000_s1026" style="position:absolute;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180pt" to="516.95pt,18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&#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49536" behindDoc="0" locked="0" layoutInCell="0" allowOverlap="1">
              <wp:simplePos x="0" y="0"/>
              <wp:positionH relativeFrom="column">
                <wp:posOffset>-1009650</wp:posOffset>
              </wp:positionH>
              <wp:positionV relativeFrom="paragraph">
                <wp:posOffset>2646045</wp:posOffset>
              </wp:positionV>
              <wp:extent cx="7574915" cy="635"/>
              <wp:effectExtent l="0" t="0" r="6985" b="18415"/>
              <wp:wrapNone/>
              <wp:docPr id="6" name="Lin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7C9DE44" id="Line 26" o:spid="_x0000_s1026" style="position:absolute;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208.35pt" to="516.95pt,20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ssdKgIAAGM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&#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46464" behindDoc="0" locked="0" layoutInCell="0" allowOverlap="1">
              <wp:simplePos x="0" y="0"/>
              <wp:positionH relativeFrom="column">
                <wp:posOffset>-1009650</wp:posOffset>
              </wp:positionH>
              <wp:positionV relativeFrom="paragraph">
                <wp:posOffset>1565910</wp:posOffset>
              </wp:positionV>
              <wp:extent cx="7574915" cy="635"/>
              <wp:effectExtent l="0" t="0" r="6985" b="18415"/>
              <wp:wrapNone/>
              <wp:docPr id="5" name="Lin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01B165" id="Line 27" o:spid="_x0000_s1026" style="position:absolute;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123.3pt" to="516.95pt,12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45440" behindDoc="0" locked="0" layoutInCell="0" allowOverlap="1">
              <wp:simplePos x="0" y="0"/>
              <wp:positionH relativeFrom="column">
                <wp:posOffset>-1009650</wp:posOffset>
              </wp:positionH>
              <wp:positionV relativeFrom="paragraph">
                <wp:posOffset>1205865</wp:posOffset>
              </wp:positionV>
              <wp:extent cx="7574915" cy="635"/>
              <wp:effectExtent l="0" t="0" r="6985" b="18415"/>
              <wp:wrapNone/>
              <wp:docPr id="4" name="Lin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16DF83" id="Line 28" o:spid="_x0000_s1026" style="position:absolute;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94.95pt" to="516.9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78aoKgIAAGM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43392" behindDoc="0" locked="0" layoutInCell="0" allowOverlap="1">
              <wp:simplePos x="0" y="0"/>
              <wp:positionH relativeFrom="column">
                <wp:posOffset>-71755</wp:posOffset>
              </wp:positionH>
              <wp:positionV relativeFrom="paragraph">
                <wp:posOffset>-467995</wp:posOffset>
              </wp:positionV>
              <wp:extent cx="635" cy="10677525"/>
              <wp:effectExtent l="0" t="0" r="18415" b="9525"/>
              <wp:wrapNone/>
              <wp:docPr id="3" name="Lin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067752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D25235" id="Line 29" o:spid="_x0000_s1026" style="position:absolute;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65pt,-36.85pt" to="-5.6pt,80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42368" behindDoc="0" locked="0" layoutInCell="0" allowOverlap="1">
              <wp:simplePos x="0" y="0"/>
              <wp:positionH relativeFrom="column">
                <wp:posOffset>-1009015</wp:posOffset>
              </wp:positionH>
              <wp:positionV relativeFrom="paragraph">
                <wp:posOffset>845185</wp:posOffset>
              </wp:positionV>
              <wp:extent cx="7574915" cy="635"/>
              <wp:effectExtent l="0" t="0" r="6985" b="18415"/>
              <wp:wrapNone/>
              <wp:docPr id="2" name="Lin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4B00B3" id="Line 30" o:spid="_x0000_s1026" style="position:absolute;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45pt,66.55pt" to="517pt,6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44416" behindDoc="0" locked="0" layoutInCell="0" allowOverlap="1">
              <wp:simplePos x="0" y="0"/>
              <wp:positionH relativeFrom="column">
                <wp:posOffset>4824730</wp:posOffset>
              </wp:positionH>
              <wp:positionV relativeFrom="paragraph">
                <wp:posOffset>-414655</wp:posOffset>
              </wp:positionV>
              <wp:extent cx="635" cy="10678160"/>
              <wp:effectExtent l="0" t="0" r="18415" b="8890"/>
              <wp:wrapNone/>
              <wp:docPr id="1" name="Lin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0678160"/>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983FE0" id="Line 31" o:spid="_x0000_s1026" style="position:absolute;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9.9pt,-32.65pt" to="379.95pt,80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" o:allowincell="f" strokeweight=".25pt">
              <v:stroke startarrowwidth="narrow" startarrowlength="short" endarrowwidth="narrow" endarrowlength="short"/>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singleLevel"/>
    <w:tmpl w:val="00000001"/>
    <w:lvl w:ilvl="0">
      <w:start w:val="1"/>
      <w:numFmt w:val="bullet"/>
      <w:lvlText w:val=""/>
      <w:lvlJc w:val="left"/>
      <w:pPr>
        <w:tabs>
          <w:tab w:val="num" w:pos="720"/>
        </w:tabs>
        <w:ind w:left="720" w:hanging="360"/>
      </w:pPr>
      <w:rPr>
        <w:rFonts w:ascii="Symbol" w:hAnsi="Symbol"/>
      </w:rPr>
    </w:lvl>
  </w:abstractNum>
  <w:abstractNum w:abstractNumId="1" w15:restartNumberingAfterBreak="0">
    <w:nsid w:val="016B0A0D"/>
    <w:multiLevelType w:val="hybridMultilevel"/>
    <w:tmpl w:val="866E8D18"/>
    <w:lvl w:ilvl="0" w:tplc="00000001">
      <w:start w:val="1"/>
      <w:numFmt w:val="bullet"/>
      <w:lvlText w:val=""/>
      <w:lvlJc w:val="left"/>
      <w:pPr>
        <w:ind w:left="720" w:hanging="360"/>
      </w:pPr>
      <w:rPr>
        <w:rFonts w:ascii="Symbol" w:hAnsi="Symbol"/>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20D96F77"/>
    <w:multiLevelType w:val="hybridMultilevel"/>
    <w:tmpl w:val="9F0C35CA"/>
    <w:lvl w:ilvl="0" w:tplc="8848A36A">
      <w:numFmt w:val="bullet"/>
      <w:lvlText w:val="-"/>
      <w:lvlJc w:val="left"/>
      <w:pPr>
        <w:ind w:left="720" w:hanging="360"/>
      </w:pPr>
      <w:rPr>
        <w:rFonts w:ascii="Arial" w:eastAsia="Times New Roman"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2D490E14"/>
    <w:multiLevelType w:val="hybridMultilevel"/>
    <w:tmpl w:val="76C26646"/>
    <w:lvl w:ilvl="0" w:tplc="3C529FF2">
      <w:start w:val="2"/>
      <w:numFmt w:val="bullet"/>
      <w:lvlText w:val="-"/>
      <w:lvlJc w:val="left"/>
      <w:pPr>
        <w:ind w:left="720" w:hanging="360"/>
      </w:pPr>
      <w:rPr>
        <w:rFonts w:ascii="Calibri" w:eastAsia="Times New Roman" w:hAnsi="Calibri"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33446234"/>
    <w:multiLevelType w:val="hybridMultilevel"/>
    <w:tmpl w:val="21260500"/>
    <w:lvl w:ilvl="0" w:tplc="3CB68D16">
      <w:start w:val="1"/>
      <w:numFmt w:val="decimal"/>
      <w:lvlText w:val="%1."/>
      <w:lvlJc w:val="left"/>
      <w:pPr>
        <w:ind w:left="1068" w:hanging="360"/>
      </w:pPr>
      <w:rPr>
        <w:rFonts w:cs="Times New Roman" w:hint="default"/>
      </w:rPr>
    </w:lvl>
    <w:lvl w:ilvl="1" w:tplc="04100019" w:tentative="1">
      <w:start w:val="1"/>
      <w:numFmt w:val="lowerLetter"/>
      <w:lvlText w:val="%2."/>
      <w:lvlJc w:val="left"/>
      <w:pPr>
        <w:ind w:left="1788" w:hanging="360"/>
      </w:pPr>
      <w:rPr>
        <w:rFonts w:cs="Times New Roman"/>
      </w:rPr>
    </w:lvl>
    <w:lvl w:ilvl="2" w:tplc="0410001B" w:tentative="1">
      <w:start w:val="1"/>
      <w:numFmt w:val="lowerRoman"/>
      <w:lvlText w:val="%3."/>
      <w:lvlJc w:val="right"/>
      <w:pPr>
        <w:ind w:left="2508" w:hanging="180"/>
      </w:pPr>
      <w:rPr>
        <w:rFonts w:cs="Times New Roman"/>
      </w:rPr>
    </w:lvl>
    <w:lvl w:ilvl="3" w:tplc="0410000F" w:tentative="1">
      <w:start w:val="1"/>
      <w:numFmt w:val="decimal"/>
      <w:lvlText w:val="%4."/>
      <w:lvlJc w:val="left"/>
      <w:pPr>
        <w:ind w:left="3228" w:hanging="360"/>
      </w:pPr>
      <w:rPr>
        <w:rFonts w:cs="Times New Roman"/>
      </w:rPr>
    </w:lvl>
    <w:lvl w:ilvl="4" w:tplc="04100019" w:tentative="1">
      <w:start w:val="1"/>
      <w:numFmt w:val="lowerLetter"/>
      <w:lvlText w:val="%5."/>
      <w:lvlJc w:val="left"/>
      <w:pPr>
        <w:ind w:left="3948" w:hanging="360"/>
      </w:pPr>
      <w:rPr>
        <w:rFonts w:cs="Times New Roman"/>
      </w:rPr>
    </w:lvl>
    <w:lvl w:ilvl="5" w:tplc="0410001B" w:tentative="1">
      <w:start w:val="1"/>
      <w:numFmt w:val="lowerRoman"/>
      <w:lvlText w:val="%6."/>
      <w:lvlJc w:val="right"/>
      <w:pPr>
        <w:ind w:left="4668" w:hanging="180"/>
      </w:pPr>
      <w:rPr>
        <w:rFonts w:cs="Times New Roman"/>
      </w:rPr>
    </w:lvl>
    <w:lvl w:ilvl="6" w:tplc="0410000F" w:tentative="1">
      <w:start w:val="1"/>
      <w:numFmt w:val="decimal"/>
      <w:lvlText w:val="%7."/>
      <w:lvlJc w:val="left"/>
      <w:pPr>
        <w:ind w:left="5388" w:hanging="360"/>
      </w:pPr>
      <w:rPr>
        <w:rFonts w:cs="Times New Roman"/>
      </w:rPr>
    </w:lvl>
    <w:lvl w:ilvl="7" w:tplc="04100019" w:tentative="1">
      <w:start w:val="1"/>
      <w:numFmt w:val="lowerLetter"/>
      <w:lvlText w:val="%8."/>
      <w:lvlJc w:val="left"/>
      <w:pPr>
        <w:ind w:left="6108" w:hanging="360"/>
      </w:pPr>
      <w:rPr>
        <w:rFonts w:cs="Times New Roman"/>
      </w:rPr>
    </w:lvl>
    <w:lvl w:ilvl="8" w:tplc="0410001B" w:tentative="1">
      <w:start w:val="1"/>
      <w:numFmt w:val="lowerRoman"/>
      <w:lvlText w:val="%9."/>
      <w:lvlJc w:val="right"/>
      <w:pPr>
        <w:ind w:left="6828" w:hanging="180"/>
      </w:pPr>
      <w:rPr>
        <w:rFonts w:cs="Times New Roman"/>
      </w:rPr>
    </w:lvl>
  </w:abstractNum>
  <w:abstractNum w:abstractNumId="5" w15:restartNumberingAfterBreak="0">
    <w:nsid w:val="407336DB"/>
    <w:multiLevelType w:val="hybridMultilevel"/>
    <w:tmpl w:val="131209D2"/>
    <w:lvl w:ilvl="0" w:tplc="00000001">
      <w:start w:val="1"/>
      <w:numFmt w:val="bullet"/>
      <w:lvlText w:val=""/>
      <w:lvlJc w:val="left"/>
      <w:pPr>
        <w:ind w:left="-556" w:hanging="360"/>
      </w:pPr>
      <w:rPr>
        <w:rFonts w:ascii="Symbol" w:hAnsi="Symbol"/>
      </w:rPr>
    </w:lvl>
    <w:lvl w:ilvl="1" w:tplc="00000001">
      <w:start w:val="1"/>
      <w:numFmt w:val="bullet"/>
      <w:lvlText w:val=""/>
      <w:lvlJc w:val="left"/>
      <w:pPr>
        <w:ind w:left="164" w:hanging="360"/>
      </w:pPr>
      <w:rPr>
        <w:rFonts w:ascii="Symbol" w:hAnsi="Symbol" w:hint="default"/>
      </w:rPr>
    </w:lvl>
    <w:lvl w:ilvl="2" w:tplc="04100005" w:tentative="1">
      <w:start w:val="1"/>
      <w:numFmt w:val="bullet"/>
      <w:lvlText w:val=""/>
      <w:lvlJc w:val="left"/>
      <w:pPr>
        <w:ind w:left="884" w:hanging="360"/>
      </w:pPr>
      <w:rPr>
        <w:rFonts w:ascii="Wingdings" w:hAnsi="Wingdings" w:hint="default"/>
      </w:rPr>
    </w:lvl>
    <w:lvl w:ilvl="3" w:tplc="04100001" w:tentative="1">
      <w:start w:val="1"/>
      <w:numFmt w:val="bullet"/>
      <w:lvlText w:val=""/>
      <w:lvlJc w:val="left"/>
      <w:pPr>
        <w:ind w:left="1604" w:hanging="360"/>
      </w:pPr>
      <w:rPr>
        <w:rFonts w:ascii="Symbol" w:hAnsi="Symbol" w:hint="default"/>
      </w:rPr>
    </w:lvl>
    <w:lvl w:ilvl="4" w:tplc="04100003" w:tentative="1">
      <w:start w:val="1"/>
      <w:numFmt w:val="bullet"/>
      <w:lvlText w:val="o"/>
      <w:lvlJc w:val="left"/>
      <w:pPr>
        <w:ind w:left="2324" w:hanging="360"/>
      </w:pPr>
      <w:rPr>
        <w:rFonts w:ascii="Courier New" w:hAnsi="Courier New" w:cs="Courier New" w:hint="default"/>
      </w:rPr>
    </w:lvl>
    <w:lvl w:ilvl="5" w:tplc="04100005" w:tentative="1">
      <w:start w:val="1"/>
      <w:numFmt w:val="bullet"/>
      <w:lvlText w:val=""/>
      <w:lvlJc w:val="left"/>
      <w:pPr>
        <w:ind w:left="3044" w:hanging="360"/>
      </w:pPr>
      <w:rPr>
        <w:rFonts w:ascii="Wingdings" w:hAnsi="Wingdings" w:hint="default"/>
      </w:rPr>
    </w:lvl>
    <w:lvl w:ilvl="6" w:tplc="04100001" w:tentative="1">
      <w:start w:val="1"/>
      <w:numFmt w:val="bullet"/>
      <w:lvlText w:val=""/>
      <w:lvlJc w:val="left"/>
      <w:pPr>
        <w:ind w:left="3764" w:hanging="360"/>
      </w:pPr>
      <w:rPr>
        <w:rFonts w:ascii="Symbol" w:hAnsi="Symbol" w:hint="default"/>
      </w:rPr>
    </w:lvl>
    <w:lvl w:ilvl="7" w:tplc="04100003" w:tentative="1">
      <w:start w:val="1"/>
      <w:numFmt w:val="bullet"/>
      <w:lvlText w:val="o"/>
      <w:lvlJc w:val="left"/>
      <w:pPr>
        <w:ind w:left="4484" w:hanging="360"/>
      </w:pPr>
      <w:rPr>
        <w:rFonts w:ascii="Courier New" w:hAnsi="Courier New" w:cs="Courier New" w:hint="default"/>
      </w:rPr>
    </w:lvl>
    <w:lvl w:ilvl="8" w:tplc="04100005" w:tentative="1">
      <w:start w:val="1"/>
      <w:numFmt w:val="bullet"/>
      <w:lvlText w:val=""/>
      <w:lvlJc w:val="left"/>
      <w:pPr>
        <w:ind w:left="5204" w:hanging="360"/>
      </w:pPr>
      <w:rPr>
        <w:rFonts w:ascii="Wingdings" w:hAnsi="Wingdings" w:hint="default"/>
      </w:rPr>
    </w:lvl>
  </w:abstractNum>
  <w:abstractNum w:abstractNumId="6" w15:restartNumberingAfterBreak="0">
    <w:nsid w:val="5AD0343C"/>
    <w:multiLevelType w:val="hybridMultilevel"/>
    <w:tmpl w:val="3C94725C"/>
    <w:lvl w:ilvl="0" w:tplc="E6BC5BA4">
      <w:numFmt w:val="bullet"/>
      <w:lvlText w:val="-"/>
      <w:lvlJc w:val="left"/>
      <w:pPr>
        <w:tabs>
          <w:tab w:val="num" w:pos="360"/>
        </w:tabs>
        <w:ind w:left="360" w:hanging="360"/>
      </w:pPr>
      <w:rPr>
        <w:rFonts w:ascii="Times New Roman" w:eastAsia="Times New Roman" w:hAnsi="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5B162D6A"/>
    <w:multiLevelType w:val="hybridMultilevel"/>
    <w:tmpl w:val="044C35C0"/>
    <w:lvl w:ilvl="0" w:tplc="00000001">
      <w:start w:val="1"/>
      <w:numFmt w:val="bullet"/>
      <w:lvlText w:val=""/>
      <w:lvlJc w:val="left"/>
      <w:pPr>
        <w:tabs>
          <w:tab w:val="num" w:pos="360"/>
        </w:tabs>
        <w:ind w:left="360" w:hanging="360"/>
      </w:pPr>
      <w:rPr>
        <w:rFonts w:ascii="Symbol" w:hAnsi="Symbol"/>
      </w:rPr>
    </w:lvl>
    <w:lvl w:ilvl="1" w:tplc="96DA8E42">
      <w:numFmt w:val="bullet"/>
      <w:lvlText w:val="-"/>
      <w:lvlJc w:val="left"/>
      <w:pPr>
        <w:ind w:left="1080" w:hanging="360"/>
      </w:pPr>
      <w:rPr>
        <w:rFonts w:ascii="Arial" w:eastAsia="Times New Roman" w:hAnsi="Arial" w:cs="Arial"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num w:numId="1">
    <w:abstractNumId w:val="0"/>
  </w:num>
  <w:num w:numId="2">
    <w:abstractNumId w:val="4"/>
  </w:num>
  <w:num w:numId="3">
    <w:abstractNumId w:val="6"/>
  </w:num>
  <w:num w:numId="4">
    <w:abstractNumId w:val="7"/>
  </w:num>
  <w:num w:numId="5">
    <w:abstractNumId w:val="5"/>
  </w:num>
  <w:num w:numId="6">
    <w:abstractNumId w:val="2"/>
  </w:num>
  <w:num w:numId="7">
    <w:abstractNumId w:val="3"/>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mirrorMargin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oNotHyphenateCaps/>
  <w:characterSpacingControl w:val="doNotCompress"/>
  <w:savePreviewPicture/>
  <w:doNotValidateAgainstSchema/>
  <w:doNotDemarcateInvalidXml/>
  <w:hdrShapeDefaults>
    <o:shapedefaults v:ext="edit" spidmax="1638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0069C"/>
    <w:rsid w:val="00000B17"/>
    <w:rsid w:val="000235D1"/>
    <w:rsid w:val="0002559D"/>
    <w:rsid w:val="000307C3"/>
    <w:rsid w:val="00032ED2"/>
    <w:rsid w:val="000429E4"/>
    <w:rsid w:val="00051226"/>
    <w:rsid w:val="00056A56"/>
    <w:rsid w:val="00073811"/>
    <w:rsid w:val="00074516"/>
    <w:rsid w:val="00082471"/>
    <w:rsid w:val="00094820"/>
    <w:rsid w:val="00096186"/>
    <w:rsid w:val="000A3C91"/>
    <w:rsid w:val="000A3E3D"/>
    <w:rsid w:val="000A4FA7"/>
    <w:rsid w:val="000A6DCB"/>
    <w:rsid w:val="000A7046"/>
    <w:rsid w:val="000B1343"/>
    <w:rsid w:val="000C484B"/>
    <w:rsid w:val="000C611A"/>
    <w:rsid w:val="00102DF6"/>
    <w:rsid w:val="001235BC"/>
    <w:rsid w:val="00126E87"/>
    <w:rsid w:val="00130BC1"/>
    <w:rsid w:val="001632B8"/>
    <w:rsid w:val="00174FC3"/>
    <w:rsid w:val="00191152"/>
    <w:rsid w:val="001A6696"/>
    <w:rsid w:val="001A7CCF"/>
    <w:rsid w:val="001C2CFB"/>
    <w:rsid w:val="001E1E83"/>
    <w:rsid w:val="001E51BF"/>
    <w:rsid w:val="001E743E"/>
    <w:rsid w:val="00213D7A"/>
    <w:rsid w:val="00232F13"/>
    <w:rsid w:val="00233401"/>
    <w:rsid w:val="00236E64"/>
    <w:rsid w:val="00237EDC"/>
    <w:rsid w:val="00243839"/>
    <w:rsid w:val="00245E87"/>
    <w:rsid w:val="00254C3F"/>
    <w:rsid w:val="00255ED6"/>
    <w:rsid w:val="00274869"/>
    <w:rsid w:val="002759E7"/>
    <w:rsid w:val="00290F54"/>
    <w:rsid w:val="002C15AB"/>
    <w:rsid w:val="002C7A70"/>
    <w:rsid w:val="002D2813"/>
    <w:rsid w:val="002D4A24"/>
    <w:rsid w:val="002D7CB0"/>
    <w:rsid w:val="002E051F"/>
    <w:rsid w:val="002E1945"/>
    <w:rsid w:val="002E20CD"/>
    <w:rsid w:val="002E3753"/>
    <w:rsid w:val="002F3CFA"/>
    <w:rsid w:val="00304D32"/>
    <w:rsid w:val="00307DC3"/>
    <w:rsid w:val="00314CF8"/>
    <w:rsid w:val="00326AE7"/>
    <w:rsid w:val="0034390C"/>
    <w:rsid w:val="0036622C"/>
    <w:rsid w:val="003814BE"/>
    <w:rsid w:val="00382832"/>
    <w:rsid w:val="003A1790"/>
    <w:rsid w:val="003B42B8"/>
    <w:rsid w:val="003B7DCB"/>
    <w:rsid w:val="003C1554"/>
    <w:rsid w:val="003C3AD1"/>
    <w:rsid w:val="003C685A"/>
    <w:rsid w:val="003E423E"/>
    <w:rsid w:val="003F08CB"/>
    <w:rsid w:val="0041114D"/>
    <w:rsid w:val="00414457"/>
    <w:rsid w:val="00425560"/>
    <w:rsid w:val="0042671C"/>
    <w:rsid w:val="00452C30"/>
    <w:rsid w:val="00463312"/>
    <w:rsid w:val="00464255"/>
    <w:rsid w:val="00477D49"/>
    <w:rsid w:val="004829FD"/>
    <w:rsid w:val="00492A52"/>
    <w:rsid w:val="004A317F"/>
    <w:rsid w:val="004B3913"/>
    <w:rsid w:val="004B427B"/>
    <w:rsid w:val="004C3612"/>
    <w:rsid w:val="004C555F"/>
    <w:rsid w:val="004C7172"/>
    <w:rsid w:val="004D3221"/>
    <w:rsid w:val="004F11C4"/>
    <w:rsid w:val="00506D14"/>
    <w:rsid w:val="005319A0"/>
    <w:rsid w:val="005360EA"/>
    <w:rsid w:val="00554340"/>
    <w:rsid w:val="00554B3A"/>
    <w:rsid w:val="00561654"/>
    <w:rsid w:val="00587A04"/>
    <w:rsid w:val="00592D30"/>
    <w:rsid w:val="00594BD1"/>
    <w:rsid w:val="005952F3"/>
    <w:rsid w:val="005A7124"/>
    <w:rsid w:val="005B43EC"/>
    <w:rsid w:val="005D17D6"/>
    <w:rsid w:val="0060140B"/>
    <w:rsid w:val="00603B15"/>
    <w:rsid w:val="006045E3"/>
    <w:rsid w:val="00624F64"/>
    <w:rsid w:val="00627F2E"/>
    <w:rsid w:val="006756E4"/>
    <w:rsid w:val="0068184E"/>
    <w:rsid w:val="0068254B"/>
    <w:rsid w:val="00685B3D"/>
    <w:rsid w:val="00692AB5"/>
    <w:rsid w:val="00696926"/>
    <w:rsid w:val="006C5522"/>
    <w:rsid w:val="006E13CA"/>
    <w:rsid w:val="006E243D"/>
    <w:rsid w:val="006E27AA"/>
    <w:rsid w:val="006E44AA"/>
    <w:rsid w:val="006E756A"/>
    <w:rsid w:val="006F19CD"/>
    <w:rsid w:val="00702EC5"/>
    <w:rsid w:val="00704F2F"/>
    <w:rsid w:val="00710F39"/>
    <w:rsid w:val="00717EBB"/>
    <w:rsid w:val="00742CD7"/>
    <w:rsid w:val="007500CE"/>
    <w:rsid w:val="00750B5A"/>
    <w:rsid w:val="00754FB7"/>
    <w:rsid w:val="00757A12"/>
    <w:rsid w:val="00783988"/>
    <w:rsid w:val="00787FCF"/>
    <w:rsid w:val="00801186"/>
    <w:rsid w:val="0080390E"/>
    <w:rsid w:val="00806FE3"/>
    <w:rsid w:val="00807C11"/>
    <w:rsid w:val="00822878"/>
    <w:rsid w:val="00823F9B"/>
    <w:rsid w:val="00824A90"/>
    <w:rsid w:val="00845E17"/>
    <w:rsid w:val="0085006B"/>
    <w:rsid w:val="008549E8"/>
    <w:rsid w:val="00857726"/>
    <w:rsid w:val="00870DEC"/>
    <w:rsid w:val="008859B5"/>
    <w:rsid w:val="008933A0"/>
    <w:rsid w:val="008A2EEB"/>
    <w:rsid w:val="008B5E6E"/>
    <w:rsid w:val="008C2A9E"/>
    <w:rsid w:val="008D7219"/>
    <w:rsid w:val="008E5322"/>
    <w:rsid w:val="009020FC"/>
    <w:rsid w:val="00907D0B"/>
    <w:rsid w:val="0091355A"/>
    <w:rsid w:val="0092500F"/>
    <w:rsid w:val="009259DA"/>
    <w:rsid w:val="00925C0A"/>
    <w:rsid w:val="00926077"/>
    <w:rsid w:val="0093296C"/>
    <w:rsid w:val="00945333"/>
    <w:rsid w:val="00947DC3"/>
    <w:rsid w:val="00954C83"/>
    <w:rsid w:val="00970DF4"/>
    <w:rsid w:val="00981979"/>
    <w:rsid w:val="009A374F"/>
    <w:rsid w:val="009A4490"/>
    <w:rsid w:val="009A516E"/>
    <w:rsid w:val="009C1BC0"/>
    <w:rsid w:val="009C5ED7"/>
    <w:rsid w:val="00A354BC"/>
    <w:rsid w:val="00A40B66"/>
    <w:rsid w:val="00A4719F"/>
    <w:rsid w:val="00A5382A"/>
    <w:rsid w:val="00A57AAB"/>
    <w:rsid w:val="00A70671"/>
    <w:rsid w:val="00A8371B"/>
    <w:rsid w:val="00AA3D3E"/>
    <w:rsid w:val="00AB50E6"/>
    <w:rsid w:val="00AB7160"/>
    <w:rsid w:val="00AC1A05"/>
    <w:rsid w:val="00AD14AE"/>
    <w:rsid w:val="00B125CA"/>
    <w:rsid w:val="00B203C3"/>
    <w:rsid w:val="00B244F0"/>
    <w:rsid w:val="00B50313"/>
    <w:rsid w:val="00B519B8"/>
    <w:rsid w:val="00B6000B"/>
    <w:rsid w:val="00B768EB"/>
    <w:rsid w:val="00B84275"/>
    <w:rsid w:val="00BB3018"/>
    <w:rsid w:val="00BC5DC7"/>
    <w:rsid w:val="00BD181B"/>
    <w:rsid w:val="00BD5828"/>
    <w:rsid w:val="00BE3240"/>
    <w:rsid w:val="00C0069C"/>
    <w:rsid w:val="00C245D5"/>
    <w:rsid w:val="00C323A2"/>
    <w:rsid w:val="00C433AA"/>
    <w:rsid w:val="00C44E19"/>
    <w:rsid w:val="00C45609"/>
    <w:rsid w:val="00C45AE5"/>
    <w:rsid w:val="00C47B1D"/>
    <w:rsid w:val="00C5292B"/>
    <w:rsid w:val="00C579F4"/>
    <w:rsid w:val="00C62867"/>
    <w:rsid w:val="00C62873"/>
    <w:rsid w:val="00C65870"/>
    <w:rsid w:val="00C70070"/>
    <w:rsid w:val="00C70BAF"/>
    <w:rsid w:val="00C9453D"/>
    <w:rsid w:val="00C97F9F"/>
    <w:rsid w:val="00CB17A7"/>
    <w:rsid w:val="00CE65BD"/>
    <w:rsid w:val="00CF09D1"/>
    <w:rsid w:val="00D27827"/>
    <w:rsid w:val="00D310F9"/>
    <w:rsid w:val="00D34B06"/>
    <w:rsid w:val="00D41C93"/>
    <w:rsid w:val="00D46D5A"/>
    <w:rsid w:val="00D8212D"/>
    <w:rsid w:val="00D95BE1"/>
    <w:rsid w:val="00DA0DB0"/>
    <w:rsid w:val="00DA2826"/>
    <w:rsid w:val="00DA38BF"/>
    <w:rsid w:val="00DB0E17"/>
    <w:rsid w:val="00DB373B"/>
    <w:rsid w:val="00DC4EE1"/>
    <w:rsid w:val="00DC66EE"/>
    <w:rsid w:val="00DE5805"/>
    <w:rsid w:val="00DF2327"/>
    <w:rsid w:val="00DF5707"/>
    <w:rsid w:val="00E10784"/>
    <w:rsid w:val="00E11881"/>
    <w:rsid w:val="00E15BF8"/>
    <w:rsid w:val="00E17CD6"/>
    <w:rsid w:val="00E2016B"/>
    <w:rsid w:val="00E21078"/>
    <w:rsid w:val="00E37AF6"/>
    <w:rsid w:val="00E41B6C"/>
    <w:rsid w:val="00E74CD0"/>
    <w:rsid w:val="00E828D8"/>
    <w:rsid w:val="00E82BA8"/>
    <w:rsid w:val="00E90065"/>
    <w:rsid w:val="00E902E5"/>
    <w:rsid w:val="00E9091C"/>
    <w:rsid w:val="00E96714"/>
    <w:rsid w:val="00EB0136"/>
    <w:rsid w:val="00EB29AF"/>
    <w:rsid w:val="00EB4AD7"/>
    <w:rsid w:val="00EB74CF"/>
    <w:rsid w:val="00EC126A"/>
    <w:rsid w:val="00EC354D"/>
    <w:rsid w:val="00EC750B"/>
    <w:rsid w:val="00ED6FF2"/>
    <w:rsid w:val="00EE0921"/>
    <w:rsid w:val="00EF0196"/>
    <w:rsid w:val="00F031DD"/>
    <w:rsid w:val="00F11846"/>
    <w:rsid w:val="00F17A7D"/>
    <w:rsid w:val="00F24AF9"/>
    <w:rsid w:val="00F26CE5"/>
    <w:rsid w:val="00F40EA5"/>
    <w:rsid w:val="00F44431"/>
    <w:rsid w:val="00F462FB"/>
    <w:rsid w:val="00F50D9D"/>
    <w:rsid w:val="00F60F27"/>
    <w:rsid w:val="00F62F1E"/>
    <w:rsid w:val="00F63FF6"/>
    <w:rsid w:val="00F81764"/>
    <w:rsid w:val="00F86BE4"/>
    <w:rsid w:val="00F958E3"/>
    <w:rsid w:val="00FA4A71"/>
    <w:rsid w:val="00FC3181"/>
    <w:rsid w:val="00FD2BED"/>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6385"/>
    <o:shapelayout v:ext="edit">
      <o:idmap v:ext="edit" data="1"/>
    </o:shapelayout>
  </w:shapeDefaults>
  <w:decimalSymbol w:val=","/>
  <w:listSeparator w:val=";"/>
  <w14:docId w14:val="5B35F38B"/>
  <w15:docId w15:val="{6BF0D0C4-61F8-453E-A595-9E00DFE3E9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it-IT" w:eastAsia="it-IT"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lsdException w:name="Body Text Indent" w:semiHidden="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e">
    <w:name w:val="Normal"/>
    <w:qFormat/>
    <w:rsid w:val="004C3612"/>
    <w:pPr>
      <w:suppressAutoHyphens/>
    </w:pPr>
    <w:rPr>
      <w:sz w:val="24"/>
      <w:szCs w:val="24"/>
      <w:lang w:eastAsia="ar-SA"/>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B519B8"/>
    <w:pPr>
      <w:widowControl w:val="0"/>
      <w:tabs>
        <w:tab w:val="center" w:pos="4819"/>
        <w:tab w:val="right" w:pos="9638"/>
      </w:tabs>
      <w:spacing w:line="567" w:lineRule="exact"/>
    </w:pPr>
    <w:rPr>
      <w:rFonts w:ascii="Arial" w:hAnsi="Arial" w:cs="Arial"/>
      <w:sz w:val="20"/>
      <w:szCs w:val="20"/>
    </w:rPr>
  </w:style>
  <w:style w:type="character" w:customStyle="1" w:styleId="IntestazioneCarattere">
    <w:name w:val="Intestazione Carattere"/>
    <w:link w:val="Intestazione"/>
    <w:uiPriority w:val="99"/>
    <w:semiHidden/>
    <w:rsid w:val="008F69E5"/>
    <w:rPr>
      <w:sz w:val="24"/>
      <w:szCs w:val="24"/>
      <w:lang w:eastAsia="ar-SA"/>
    </w:rPr>
  </w:style>
  <w:style w:type="paragraph" w:styleId="Pidipagina">
    <w:name w:val="footer"/>
    <w:basedOn w:val="Normale"/>
    <w:link w:val="PidipaginaCarattere"/>
    <w:uiPriority w:val="99"/>
    <w:rsid w:val="00B519B8"/>
    <w:pPr>
      <w:widowControl w:val="0"/>
      <w:tabs>
        <w:tab w:val="center" w:pos="4819"/>
        <w:tab w:val="right" w:pos="9638"/>
      </w:tabs>
      <w:spacing w:line="567" w:lineRule="exact"/>
    </w:pPr>
    <w:rPr>
      <w:rFonts w:ascii="Arial" w:hAnsi="Arial" w:cs="Arial"/>
      <w:sz w:val="20"/>
      <w:szCs w:val="20"/>
    </w:rPr>
  </w:style>
  <w:style w:type="character" w:customStyle="1" w:styleId="PidipaginaCarattere">
    <w:name w:val="Piè di pagina Carattere"/>
    <w:link w:val="Pidipagina"/>
    <w:uiPriority w:val="99"/>
    <w:semiHidden/>
    <w:rsid w:val="008F69E5"/>
    <w:rPr>
      <w:sz w:val="24"/>
      <w:szCs w:val="24"/>
      <w:lang w:eastAsia="ar-SA"/>
    </w:rPr>
  </w:style>
  <w:style w:type="character" w:styleId="Numeropagina">
    <w:name w:val="page number"/>
    <w:uiPriority w:val="99"/>
    <w:rsid w:val="00B519B8"/>
    <w:rPr>
      <w:rFonts w:cs="Times New Roman"/>
    </w:rPr>
  </w:style>
  <w:style w:type="character" w:styleId="Collegamentoipertestuale">
    <w:name w:val="Hyperlink"/>
    <w:uiPriority w:val="99"/>
    <w:rsid w:val="00B519B8"/>
    <w:rPr>
      <w:rFonts w:cs="Times New Roman"/>
      <w:color w:val="0000FF"/>
      <w:u w:val="single"/>
    </w:rPr>
  </w:style>
  <w:style w:type="paragraph" w:customStyle="1" w:styleId="Testonormale1">
    <w:name w:val="Testo normale1"/>
    <w:basedOn w:val="Normale"/>
    <w:uiPriority w:val="99"/>
    <w:rsid w:val="00F462FB"/>
    <w:rPr>
      <w:rFonts w:ascii="Courier New" w:hAnsi="Courier New"/>
      <w:sz w:val="20"/>
      <w:szCs w:val="20"/>
    </w:rPr>
  </w:style>
  <w:style w:type="paragraph" w:customStyle="1" w:styleId="Default">
    <w:name w:val="Default"/>
    <w:uiPriority w:val="99"/>
    <w:rsid w:val="00F462FB"/>
    <w:pPr>
      <w:autoSpaceDE w:val="0"/>
      <w:autoSpaceDN w:val="0"/>
      <w:adjustRightInd w:val="0"/>
    </w:pPr>
    <w:rPr>
      <w:rFonts w:ascii="Trebuchet MS" w:hAnsi="Trebuchet MS" w:cs="Trebuchet MS"/>
      <w:color w:val="000000"/>
      <w:sz w:val="24"/>
      <w:szCs w:val="24"/>
    </w:rPr>
  </w:style>
  <w:style w:type="paragraph" w:styleId="Corpotesto">
    <w:name w:val="Body Text"/>
    <w:basedOn w:val="Normale"/>
    <w:link w:val="CorpotestoCarattere"/>
    <w:uiPriority w:val="99"/>
    <w:rsid w:val="004C3612"/>
    <w:pPr>
      <w:spacing w:after="120"/>
    </w:pPr>
  </w:style>
  <w:style w:type="character" w:customStyle="1" w:styleId="CorpotestoCarattere">
    <w:name w:val="Corpo testo Carattere"/>
    <w:link w:val="Corpotesto"/>
    <w:uiPriority w:val="99"/>
    <w:semiHidden/>
    <w:rsid w:val="008F69E5"/>
    <w:rPr>
      <w:sz w:val="24"/>
      <w:szCs w:val="24"/>
      <w:lang w:eastAsia="ar-SA"/>
    </w:rPr>
  </w:style>
  <w:style w:type="paragraph" w:styleId="Rientrocorpodeltesto">
    <w:name w:val="Body Text Indent"/>
    <w:basedOn w:val="Normale"/>
    <w:link w:val="RientrocorpodeltestoCarattere"/>
    <w:uiPriority w:val="99"/>
    <w:semiHidden/>
    <w:rsid w:val="00232F13"/>
    <w:pPr>
      <w:spacing w:after="120"/>
      <w:ind w:left="283"/>
    </w:pPr>
  </w:style>
  <w:style w:type="character" w:customStyle="1" w:styleId="RientrocorpodeltestoCarattere">
    <w:name w:val="Rientro corpo del testo Carattere"/>
    <w:link w:val="Rientrocorpodeltesto"/>
    <w:uiPriority w:val="99"/>
    <w:semiHidden/>
    <w:rsid w:val="00232F13"/>
    <w:rPr>
      <w:rFonts w:cs="Times New Roman"/>
      <w:sz w:val="24"/>
      <w:szCs w:val="24"/>
      <w:lang w:eastAsia="ar-SA" w:bidi="ar-SA"/>
    </w:rPr>
  </w:style>
  <w:style w:type="paragraph" w:styleId="NormaleWeb">
    <w:name w:val="Normal (Web)"/>
    <w:basedOn w:val="Normale"/>
    <w:uiPriority w:val="99"/>
    <w:rsid w:val="00592D30"/>
    <w:pPr>
      <w:suppressAutoHyphens w:val="0"/>
      <w:spacing w:before="100" w:beforeAutospacing="1" w:after="100" w:afterAutospacing="1"/>
    </w:pPr>
    <w:rPr>
      <w:lang w:eastAsia="it-IT"/>
    </w:rPr>
  </w:style>
  <w:style w:type="paragraph" w:styleId="Paragrafoelenco">
    <w:name w:val="List Paragraph"/>
    <w:basedOn w:val="Normale"/>
    <w:uiPriority w:val="34"/>
    <w:qFormat/>
    <w:rsid w:val="008B5E6E"/>
    <w:pPr>
      <w:ind w:left="720"/>
      <w:contextualSpacing/>
    </w:pPr>
  </w:style>
  <w:style w:type="paragraph" w:styleId="Testofumetto">
    <w:name w:val="Balloon Text"/>
    <w:basedOn w:val="Normale"/>
    <w:link w:val="TestofumettoCarattere"/>
    <w:uiPriority w:val="99"/>
    <w:semiHidden/>
    <w:unhideWhenUsed/>
    <w:rsid w:val="00F958E3"/>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F958E3"/>
    <w:rPr>
      <w:rFonts w:ascii="Segoe UI" w:hAnsi="Segoe UI" w:cs="Segoe UI"/>
      <w:sz w:val="18"/>
      <w:szCs w:val="18"/>
      <w:lang w:eastAsia="ar-SA"/>
    </w:rPr>
  </w:style>
  <w:style w:type="paragraph" w:styleId="Testonotaapidipagina">
    <w:name w:val="footnote text"/>
    <w:basedOn w:val="Normale"/>
    <w:link w:val="TestonotaapidipaginaCarattere"/>
    <w:uiPriority w:val="99"/>
    <w:unhideWhenUsed/>
    <w:rsid w:val="00463312"/>
    <w:rPr>
      <w:sz w:val="20"/>
      <w:szCs w:val="20"/>
    </w:rPr>
  </w:style>
  <w:style w:type="character" w:customStyle="1" w:styleId="TestonotaapidipaginaCarattere">
    <w:name w:val="Testo nota a piè di pagina Carattere"/>
    <w:basedOn w:val="Carpredefinitoparagrafo"/>
    <w:link w:val="Testonotaapidipagina"/>
    <w:uiPriority w:val="99"/>
    <w:rsid w:val="00463312"/>
    <w:rPr>
      <w:lang w:eastAsia="ar-SA"/>
    </w:rPr>
  </w:style>
  <w:style w:type="character" w:styleId="Rimandonotaapidipagina">
    <w:name w:val="footnote reference"/>
    <w:basedOn w:val="Carpredefinitoparagrafo"/>
    <w:uiPriority w:val="99"/>
    <w:unhideWhenUsed/>
    <w:rsid w:val="00463312"/>
    <w:rPr>
      <w:vertAlign w:val="superscript"/>
    </w:rPr>
  </w:style>
  <w:style w:type="table" w:styleId="Grigliatabella">
    <w:name w:val="Table Grid"/>
    <w:basedOn w:val="Tabellanormale"/>
    <w:uiPriority w:val="59"/>
    <w:rsid w:val="009A374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89942020">
      <w:marLeft w:val="0"/>
      <w:marRight w:val="0"/>
      <w:marTop w:val="0"/>
      <w:marBottom w:val="0"/>
      <w:divBdr>
        <w:top w:val="none" w:sz="0" w:space="0" w:color="auto"/>
        <w:left w:val="none" w:sz="0" w:space="0" w:color="auto"/>
        <w:bottom w:val="none" w:sz="0" w:space="0" w:color="auto"/>
        <w:right w:val="none" w:sz="0" w:space="0" w:color="auto"/>
      </w:divBdr>
      <w:divsChild>
        <w:div w:id="989942021">
          <w:marLeft w:val="0"/>
          <w:marRight w:val="0"/>
          <w:marTop w:val="0"/>
          <w:marBottom w:val="0"/>
          <w:divBdr>
            <w:top w:val="none" w:sz="0" w:space="0" w:color="auto"/>
            <w:left w:val="none" w:sz="0" w:space="0" w:color="auto"/>
            <w:bottom w:val="none" w:sz="0" w:space="0" w:color="auto"/>
            <w:right w:val="none" w:sz="0" w:space="0" w:color="auto"/>
          </w:divBdr>
          <w:divsChild>
            <w:div w:id="989942022">
              <w:marLeft w:val="0"/>
              <w:marRight w:val="0"/>
              <w:marTop w:val="0"/>
              <w:marBottom w:val="0"/>
              <w:divBdr>
                <w:top w:val="none" w:sz="0" w:space="0" w:color="auto"/>
                <w:left w:val="none" w:sz="0" w:space="0" w:color="auto"/>
                <w:bottom w:val="none" w:sz="0" w:space="0" w:color="auto"/>
                <w:right w:val="none" w:sz="0" w:space="0" w:color="auto"/>
              </w:divBdr>
              <w:divsChild>
                <w:div w:id="989942019">
                  <w:marLeft w:val="0"/>
                  <w:marRight w:val="0"/>
                  <w:marTop w:val="0"/>
                  <w:marBottom w:val="0"/>
                  <w:divBdr>
                    <w:top w:val="none" w:sz="0" w:space="0" w:color="auto"/>
                    <w:left w:val="none" w:sz="0" w:space="0" w:color="auto"/>
                    <w:bottom w:val="none" w:sz="0" w:space="0" w:color="auto"/>
                    <w:right w:val="none" w:sz="0" w:space="0" w:color="auto"/>
                  </w:divBdr>
                  <w:divsChild>
                    <w:div w:id="98994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44102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736961E-AF28-4BC1-86D9-53AFCD3671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224</TotalTime>
  <Pages>11</Pages>
  <Words>2123</Words>
  <Characters>12102</Characters>
  <Application>Microsoft Office Word</Application>
  <DocSecurity>0</DocSecurity>
  <Lines>100</Lines>
  <Paragraphs>28</Paragraphs>
  <ScaleCrop>false</ScaleCrop>
  <HeadingPairs>
    <vt:vector size="2" baseType="variant">
      <vt:variant>
        <vt:lpstr>Titolo</vt:lpstr>
      </vt:variant>
      <vt:variant>
        <vt:i4>1</vt:i4>
      </vt:variant>
    </vt:vector>
  </HeadingPairs>
  <TitlesOfParts>
    <vt:vector size="1" baseType="lpstr">
      <vt:lpstr>Foglio uso bollo</vt:lpstr>
    </vt:vector>
  </TitlesOfParts>
  <Manager>Nicola Bruni</Manager>
  <Company>by www.fiseprovincia.it</Company>
  <LinksUpToDate>false</LinksUpToDate>
  <CharactersWithSpaces>14197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Foglio uso bollo</dc:title>
  <dc:creator>.</dc:creator>
  <dc:description>www.tusciafisco.it</dc:description>
  <cp:lastModifiedBy>Maurizio Ricci</cp:lastModifiedBy>
  <cp:revision>25</cp:revision>
  <cp:lastPrinted>2018-07-06T13:39:00Z</cp:lastPrinted>
  <dcterms:created xsi:type="dcterms:W3CDTF">2018-12-04T11:10:00Z</dcterms:created>
  <dcterms:modified xsi:type="dcterms:W3CDTF">2018-12-18T15:09:00Z</dcterms:modified>
  <cp:category>Modulistica</cp:category>
</cp:coreProperties>
</file>